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36" w:rsidRPr="00472624" w:rsidRDefault="00595C36" w:rsidP="00595C36">
      <w:pPr>
        <w:pStyle w:val="a5"/>
        <w:shd w:val="clear" w:color="auto" w:fill="auto"/>
        <w:spacing w:line="360" w:lineRule="auto"/>
        <w:ind w:left="20" w:right="20" w:firstLine="360"/>
        <w:rPr>
          <w:sz w:val="28"/>
          <w:szCs w:val="28"/>
        </w:rPr>
      </w:pPr>
      <w:bookmarkStart w:id="0" w:name="_GoBack"/>
      <w:bookmarkEnd w:id="0"/>
      <w:r w:rsidRPr="00472624">
        <w:rPr>
          <w:rStyle w:val="a4"/>
          <w:color w:val="000000"/>
          <w:sz w:val="28"/>
          <w:szCs w:val="28"/>
          <w:lang w:eastAsia="uk-UA"/>
        </w:rPr>
        <w:t>Відповідно до Закону України «Про дошкільну освіту», Положення про дошкільний навчальний заклад затвердженого постановою КМУ 12.03.2</w:t>
      </w:r>
      <w:r>
        <w:rPr>
          <w:rStyle w:val="a4"/>
          <w:color w:val="000000"/>
          <w:sz w:val="28"/>
          <w:szCs w:val="28"/>
          <w:lang w:eastAsia="uk-UA"/>
        </w:rPr>
        <w:t xml:space="preserve">003 року №305 керівник  дошкільного навчального закладу </w:t>
      </w:r>
      <w:r w:rsidRPr="00472624">
        <w:rPr>
          <w:rStyle w:val="a4"/>
          <w:color w:val="000000"/>
          <w:sz w:val="28"/>
          <w:szCs w:val="28"/>
          <w:lang w:eastAsia="uk-UA"/>
        </w:rPr>
        <w:t xml:space="preserve"> повинен щороку, наприкінці навчального року, звітувати про свою діял</w:t>
      </w:r>
      <w:r>
        <w:rPr>
          <w:rStyle w:val="a4"/>
          <w:color w:val="000000"/>
          <w:sz w:val="28"/>
          <w:szCs w:val="28"/>
          <w:lang w:eastAsia="uk-UA"/>
        </w:rPr>
        <w:t xml:space="preserve">ьність перед колективом, </w:t>
      </w:r>
      <w:proofErr w:type="spellStart"/>
      <w:r>
        <w:rPr>
          <w:rStyle w:val="a4"/>
          <w:color w:val="000000"/>
          <w:sz w:val="28"/>
          <w:szCs w:val="28"/>
          <w:lang w:eastAsia="uk-UA"/>
        </w:rPr>
        <w:t>громад</w:t>
      </w:r>
      <w:r w:rsidRPr="00472624">
        <w:rPr>
          <w:rStyle w:val="a4"/>
          <w:color w:val="000000"/>
          <w:sz w:val="28"/>
          <w:szCs w:val="28"/>
          <w:lang w:eastAsia="uk-UA"/>
        </w:rPr>
        <w:t>кістю</w:t>
      </w:r>
      <w:proofErr w:type="spellEnd"/>
      <w:r w:rsidRPr="00472624">
        <w:rPr>
          <w:rStyle w:val="a4"/>
          <w:color w:val="000000"/>
          <w:sz w:val="28"/>
          <w:szCs w:val="28"/>
          <w:lang w:eastAsia="uk-UA"/>
        </w:rPr>
        <w:t>, батьками.</w:t>
      </w:r>
    </w:p>
    <w:p w:rsidR="00595C36" w:rsidRPr="00472624" w:rsidRDefault="00595C36" w:rsidP="00595C36">
      <w:pPr>
        <w:pStyle w:val="a5"/>
        <w:shd w:val="clear" w:color="auto" w:fill="auto"/>
        <w:spacing w:line="360" w:lineRule="auto"/>
        <w:ind w:left="20" w:firstLine="360"/>
        <w:rPr>
          <w:sz w:val="28"/>
          <w:szCs w:val="28"/>
        </w:rPr>
      </w:pPr>
      <w:r w:rsidRPr="00472624">
        <w:rPr>
          <w:rStyle w:val="a4"/>
          <w:color w:val="000000"/>
          <w:sz w:val="28"/>
          <w:szCs w:val="28"/>
          <w:lang w:eastAsia="uk-UA"/>
        </w:rPr>
        <w:t>Завданням такого звітування є:</w:t>
      </w:r>
    </w:p>
    <w:p w:rsidR="00595C36" w:rsidRPr="00C82080" w:rsidRDefault="00595C36" w:rsidP="00595C36">
      <w:pPr>
        <w:pStyle w:val="a5"/>
        <w:numPr>
          <w:ilvl w:val="0"/>
          <w:numId w:val="4"/>
        </w:numPr>
        <w:shd w:val="clear" w:color="auto" w:fill="auto"/>
        <w:tabs>
          <w:tab w:val="clear" w:pos="1620"/>
          <w:tab w:val="num" w:pos="543"/>
        </w:tabs>
        <w:spacing w:line="360" w:lineRule="auto"/>
        <w:ind w:left="724" w:right="20" w:hanging="362"/>
        <w:rPr>
          <w:sz w:val="28"/>
          <w:szCs w:val="28"/>
        </w:rPr>
      </w:pPr>
      <w:r w:rsidRPr="00472624">
        <w:rPr>
          <w:rStyle w:val="a4"/>
          <w:color w:val="000000"/>
          <w:sz w:val="28"/>
          <w:szCs w:val="28"/>
          <w:lang w:eastAsia="uk-UA"/>
        </w:rPr>
        <w:t>забезпечити прозорість, відкритість та демократичність управління дошкільного навчального закладу.</w:t>
      </w:r>
    </w:p>
    <w:p w:rsidR="00595C36" w:rsidRPr="00E00829" w:rsidRDefault="00595C36" w:rsidP="00595C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0829">
        <w:rPr>
          <w:rFonts w:ascii="Times New Roman" w:hAnsi="Times New Roman" w:cs="Times New Roman"/>
          <w:sz w:val="28"/>
          <w:szCs w:val="28"/>
        </w:rPr>
        <w:t>Дошкільний навчальний заклад /ясла-садок/ комбінованого типу №39 «Щасливе дитинство» Черкаської міської ради</w:t>
      </w:r>
      <w:r w:rsidRPr="00C82080">
        <w:rPr>
          <w:rFonts w:ascii="Times New Roman" w:hAnsi="Times New Roman" w:cs="Times New Roman"/>
          <w:sz w:val="28"/>
          <w:szCs w:val="28"/>
        </w:rPr>
        <w:t xml:space="preserve"> </w:t>
      </w:r>
      <w:r w:rsidRPr="00FB5BDF">
        <w:rPr>
          <w:rFonts w:ascii="Times New Roman" w:hAnsi="Times New Roman" w:cs="Times New Roman"/>
          <w:sz w:val="28"/>
          <w:szCs w:val="28"/>
        </w:rPr>
        <w:t>створено 23.03.1966 року рішенням Черкаського виконавчого комітету № 183.</w:t>
      </w:r>
      <w:r>
        <w:rPr>
          <w:rFonts w:ascii="Times New Roman" w:hAnsi="Times New Roman" w:cs="Times New Roman"/>
          <w:sz w:val="28"/>
          <w:szCs w:val="28"/>
        </w:rPr>
        <w:t xml:space="preserve">, розташований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r w:rsidRPr="00E00829">
        <w:rPr>
          <w:rFonts w:ascii="Times New Roman" w:hAnsi="Times New Roman" w:cs="Times New Roman"/>
          <w:sz w:val="28"/>
          <w:szCs w:val="28"/>
        </w:rPr>
        <w:t xml:space="preserve">вул. Нижня Горова, 56, тел.72-18-68, </w:t>
      </w:r>
      <w:r w:rsidRPr="00E00829">
        <w:rPr>
          <w:rFonts w:ascii="Times New Roman" w:hAnsi="Times New Roman" w:cs="Times New Roman"/>
          <w:sz w:val="28"/>
          <w:szCs w:val="28"/>
          <w:lang w:val="en-US"/>
        </w:rPr>
        <w:t>e</w:t>
      </w:r>
      <w:r w:rsidRPr="00E00829">
        <w:rPr>
          <w:rFonts w:ascii="Times New Roman" w:hAnsi="Times New Roman" w:cs="Times New Roman"/>
          <w:sz w:val="28"/>
          <w:szCs w:val="28"/>
        </w:rPr>
        <w:t>-</w:t>
      </w:r>
      <w:r w:rsidRPr="00E00829">
        <w:rPr>
          <w:rFonts w:ascii="Times New Roman" w:hAnsi="Times New Roman" w:cs="Times New Roman"/>
          <w:sz w:val="28"/>
          <w:szCs w:val="28"/>
          <w:lang w:val="en-US"/>
        </w:rPr>
        <w:t>mail</w:t>
      </w:r>
      <w:r w:rsidRPr="00E00829">
        <w:rPr>
          <w:rFonts w:ascii="Times New Roman" w:hAnsi="Times New Roman" w:cs="Times New Roman"/>
          <w:sz w:val="28"/>
          <w:szCs w:val="28"/>
        </w:rPr>
        <w:t xml:space="preserve">: </w:t>
      </w:r>
      <w:hyperlink r:id="rId6" w:history="1">
        <w:r w:rsidRPr="00324A19">
          <w:rPr>
            <w:rStyle w:val="a3"/>
            <w:rFonts w:ascii="Times New Roman" w:hAnsi="Times New Roman" w:cs="Times New Roman"/>
            <w:lang w:val="en-US"/>
          </w:rPr>
          <w:t>sadok</w:t>
        </w:r>
        <w:r w:rsidRPr="00324A19">
          <w:rPr>
            <w:rStyle w:val="a3"/>
            <w:rFonts w:ascii="Times New Roman" w:hAnsi="Times New Roman" w:cs="Times New Roman"/>
          </w:rPr>
          <w:t>39@</w:t>
        </w:r>
        <w:r w:rsidRPr="00324A19">
          <w:rPr>
            <w:rStyle w:val="a3"/>
            <w:rFonts w:ascii="Times New Roman" w:hAnsi="Times New Roman" w:cs="Times New Roman"/>
            <w:lang w:val="en-US"/>
          </w:rPr>
          <w:t>ukr</w:t>
        </w:r>
        <w:r w:rsidRPr="00324A19">
          <w:rPr>
            <w:rStyle w:val="a3"/>
            <w:rFonts w:ascii="Times New Roman" w:hAnsi="Times New Roman" w:cs="Times New Roman"/>
          </w:rPr>
          <w:t>.</w:t>
        </w:r>
        <w:proofErr w:type="spellStart"/>
        <w:r w:rsidRPr="00324A19">
          <w:rPr>
            <w:rStyle w:val="a3"/>
            <w:rFonts w:ascii="Times New Roman" w:hAnsi="Times New Roman" w:cs="Times New Roman"/>
            <w:lang w:val="en-US"/>
          </w:rPr>
          <w:t>ua</w:t>
        </w:r>
        <w:proofErr w:type="spellEnd"/>
      </w:hyperlink>
    </w:p>
    <w:p w:rsidR="00595C36" w:rsidRPr="00FB5BDF" w:rsidRDefault="00595C36" w:rsidP="00595C36">
      <w:pPr>
        <w:spacing w:line="360" w:lineRule="auto"/>
        <w:ind w:firstLine="720"/>
        <w:jc w:val="both"/>
        <w:rPr>
          <w:rFonts w:ascii="Times New Roman" w:hAnsi="Times New Roman" w:cs="Times New Roman"/>
          <w:sz w:val="28"/>
          <w:szCs w:val="28"/>
        </w:rPr>
      </w:pPr>
      <w:r w:rsidRPr="00FB5BDF">
        <w:rPr>
          <w:rFonts w:ascii="Times New Roman" w:hAnsi="Times New Roman" w:cs="Times New Roman"/>
          <w:sz w:val="28"/>
          <w:szCs w:val="28"/>
        </w:rPr>
        <w:t>Дошкільний заклад належить до міської комунальної власності. Власником майна є Черкаська міська</w:t>
      </w:r>
      <w:r>
        <w:rPr>
          <w:rFonts w:ascii="Times New Roman" w:hAnsi="Times New Roman" w:cs="Times New Roman"/>
          <w:sz w:val="28"/>
          <w:szCs w:val="28"/>
        </w:rPr>
        <w:t xml:space="preserve"> рада</w:t>
      </w:r>
      <w:r w:rsidRPr="00FB5BDF">
        <w:rPr>
          <w:rFonts w:ascii="Times New Roman" w:hAnsi="Times New Roman" w:cs="Times New Roman"/>
          <w:sz w:val="28"/>
          <w:szCs w:val="28"/>
        </w:rPr>
        <w:t>, яка через уповноважений орган - департамент освіти та гуманітарної політики Черкаської міської ради, здійснює управління, фінансування дошкільного закладу, його матеріально-технічне забезпечення, надає необхідні будівлі, споруди, обладнання, транспортні засоби, організовує ремонт і будівництво приміщень, їх господарське обслуговування, харчування та медичне обслуговування дітей.</w:t>
      </w:r>
    </w:p>
    <w:p w:rsidR="00595C36" w:rsidRDefault="00595C36" w:rsidP="00595C36">
      <w:pPr>
        <w:pStyle w:val="a5"/>
        <w:shd w:val="clear" w:color="auto" w:fill="auto"/>
        <w:spacing w:line="360" w:lineRule="auto"/>
        <w:ind w:right="20" w:firstLine="362"/>
        <w:rPr>
          <w:color w:val="000000"/>
          <w:sz w:val="28"/>
          <w:szCs w:val="28"/>
          <w:shd w:val="clear" w:color="auto" w:fill="FFFFFF"/>
        </w:rPr>
      </w:pPr>
      <w:r w:rsidRPr="00FB5BDF">
        <w:rPr>
          <w:sz w:val="28"/>
          <w:szCs w:val="28"/>
        </w:rPr>
        <w:t xml:space="preserve"> Головною метою дошкільного закладу є забезпечення </w:t>
      </w:r>
      <w:r w:rsidRPr="00FB5BDF">
        <w:rPr>
          <w:color w:val="000000"/>
          <w:sz w:val="28"/>
          <w:szCs w:val="28"/>
          <w:shd w:val="clear" w:color="auto" w:fill="FFFFFF"/>
        </w:rPr>
        <w:t>реалізації права дитини на здобуття дошкільної освіти, її фізичний, розумовий і духовний розвиток, соціальну адаптацію та готовність продовжувати освіту</w:t>
      </w:r>
      <w:r>
        <w:rPr>
          <w:color w:val="000000"/>
          <w:sz w:val="28"/>
          <w:szCs w:val="28"/>
          <w:shd w:val="clear" w:color="auto" w:fill="FFFFFF"/>
        </w:rPr>
        <w:t>.</w:t>
      </w:r>
    </w:p>
    <w:p w:rsidR="00595C36" w:rsidRPr="00452891" w:rsidRDefault="00595C36" w:rsidP="00595C36">
      <w:pPr>
        <w:pStyle w:val="a5"/>
        <w:shd w:val="clear" w:color="auto" w:fill="auto"/>
        <w:spacing w:line="360" w:lineRule="auto"/>
        <w:ind w:right="20" w:firstLine="362"/>
        <w:rPr>
          <w:sz w:val="28"/>
          <w:szCs w:val="28"/>
        </w:rPr>
      </w:pPr>
      <w:r w:rsidRPr="00452891">
        <w:rPr>
          <w:sz w:val="28"/>
          <w:szCs w:val="28"/>
        </w:rPr>
        <w:t>В дошкільному закладі визначена українська мова навчання.</w:t>
      </w:r>
    </w:p>
    <w:p w:rsidR="00595C36" w:rsidRPr="00FB5BDF" w:rsidRDefault="00595C36" w:rsidP="00595C36">
      <w:pPr>
        <w:pStyle w:val="a5"/>
        <w:shd w:val="clear" w:color="auto" w:fill="auto"/>
        <w:spacing w:line="360" w:lineRule="auto"/>
        <w:ind w:left="20" w:right="20" w:firstLine="342"/>
        <w:rPr>
          <w:color w:val="000000"/>
          <w:sz w:val="28"/>
          <w:szCs w:val="28"/>
          <w:lang w:eastAsia="uk-UA"/>
        </w:rPr>
      </w:pPr>
      <w:r w:rsidRPr="00FB5BDF">
        <w:rPr>
          <w:rStyle w:val="a4"/>
          <w:color w:val="000000"/>
          <w:sz w:val="28"/>
          <w:szCs w:val="28"/>
          <w:lang w:eastAsia="uk-UA"/>
        </w:rPr>
        <w:t>На сьогодні ДНЗ №39  «Щасливе дитинство»- це дошкільний навчальний заклад (ясла-садок) комбінованого типу, розрахований на 1</w:t>
      </w:r>
      <w:r w:rsidRPr="00732E54">
        <w:rPr>
          <w:rStyle w:val="a4"/>
          <w:color w:val="000000"/>
          <w:sz w:val="28"/>
          <w:szCs w:val="28"/>
          <w:lang w:eastAsia="uk-UA"/>
        </w:rPr>
        <w:t>1</w:t>
      </w:r>
      <w:r w:rsidRPr="00FB5BDF">
        <w:rPr>
          <w:rStyle w:val="a4"/>
          <w:color w:val="000000"/>
          <w:sz w:val="28"/>
          <w:szCs w:val="28"/>
          <w:lang w:eastAsia="uk-UA"/>
        </w:rPr>
        <w:t xml:space="preserve"> груп (4 групи для дітей віком від 1,5 до 3-ох років, </w:t>
      </w:r>
      <w:r w:rsidRPr="00732E54">
        <w:rPr>
          <w:rStyle w:val="a4"/>
          <w:color w:val="000000"/>
          <w:sz w:val="28"/>
          <w:szCs w:val="28"/>
          <w:lang w:eastAsia="uk-UA"/>
        </w:rPr>
        <w:t>7</w:t>
      </w:r>
      <w:r w:rsidRPr="00FB5BDF">
        <w:rPr>
          <w:rStyle w:val="a4"/>
          <w:color w:val="000000"/>
          <w:sz w:val="28"/>
          <w:szCs w:val="28"/>
          <w:lang w:eastAsia="uk-UA"/>
        </w:rPr>
        <w:t>- груп для дітей віком від 3</w:t>
      </w:r>
      <w:r w:rsidRPr="00732E54">
        <w:rPr>
          <w:rStyle w:val="a4"/>
          <w:color w:val="000000"/>
          <w:sz w:val="28"/>
          <w:szCs w:val="28"/>
          <w:lang w:eastAsia="uk-UA"/>
        </w:rPr>
        <w:t>-</w:t>
      </w:r>
      <w:r w:rsidRPr="00FB5BDF">
        <w:rPr>
          <w:rStyle w:val="a4"/>
          <w:color w:val="000000"/>
          <w:sz w:val="28"/>
          <w:szCs w:val="28"/>
          <w:lang w:eastAsia="uk-UA"/>
        </w:rPr>
        <w:t>ох до 6 років (</w:t>
      </w:r>
      <w:r w:rsidR="00E83446">
        <w:rPr>
          <w:rStyle w:val="a4"/>
          <w:color w:val="000000"/>
          <w:sz w:val="28"/>
          <w:szCs w:val="28"/>
          <w:lang w:eastAsia="uk-UA"/>
        </w:rPr>
        <w:t>7 років)</w:t>
      </w:r>
      <w:r w:rsidRPr="00FB5BDF">
        <w:rPr>
          <w:rStyle w:val="a4"/>
          <w:color w:val="000000"/>
          <w:sz w:val="28"/>
          <w:szCs w:val="28"/>
          <w:lang w:eastAsia="uk-UA"/>
        </w:rPr>
        <w:t>.</w:t>
      </w:r>
    </w:p>
    <w:p w:rsidR="00595C36" w:rsidRPr="00FB5BDF" w:rsidRDefault="00595C36" w:rsidP="00595C36">
      <w:pPr>
        <w:pStyle w:val="a5"/>
        <w:shd w:val="clear" w:color="auto" w:fill="auto"/>
        <w:spacing w:line="360" w:lineRule="auto"/>
        <w:ind w:left="20" w:right="20" w:firstLine="360"/>
        <w:rPr>
          <w:sz w:val="28"/>
          <w:szCs w:val="28"/>
        </w:rPr>
      </w:pPr>
      <w:r w:rsidRPr="00FB5BDF">
        <w:rPr>
          <w:rStyle w:val="a4"/>
          <w:color w:val="000000"/>
          <w:sz w:val="28"/>
          <w:szCs w:val="28"/>
          <w:lang w:eastAsia="uk-UA"/>
        </w:rPr>
        <w:t xml:space="preserve">Утримання дошкільного навчального закладу №39 здійснюється згідно вимог </w:t>
      </w:r>
      <w:r>
        <w:rPr>
          <w:rStyle w:val="a4"/>
          <w:color w:val="000000"/>
          <w:sz w:val="28"/>
          <w:szCs w:val="28"/>
          <w:lang w:eastAsia="uk-UA"/>
        </w:rPr>
        <w:t>санітарного регламенту для дошкільних навчальних закладів затвердженого Міністерством охорони здоров’я України від 24.03.2016р. №234.</w:t>
      </w:r>
    </w:p>
    <w:p w:rsidR="00595C36" w:rsidRPr="00FB5BDF" w:rsidRDefault="00595C36" w:rsidP="00595C36">
      <w:pPr>
        <w:pStyle w:val="a5"/>
        <w:shd w:val="clear" w:color="auto" w:fill="auto"/>
        <w:spacing w:line="360" w:lineRule="auto"/>
        <w:ind w:left="20" w:firstLine="360"/>
        <w:rPr>
          <w:color w:val="000000"/>
          <w:sz w:val="28"/>
          <w:szCs w:val="28"/>
        </w:rPr>
      </w:pPr>
      <w:r w:rsidRPr="00155DE4">
        <w:rPr>
          <w:rStyle w:val="a4"/>
          <w:color w:val="000000"/>
          <w:sz w:val="28"/>
          <w:szCs w:val="28"/>
          <w:lang w:eastAsia="uk-UA"/>
        </w:rPr>
        <w:t>Станом на</w:t>
      </w:r>
      <w:r w:rsidRPr="00155DE4">
        <w:rPr>
          <w:rStyle w:val="a4"/>
          <w:color w:val="000000"/>
          <w:sz w:val="28"/>
          <w:szCs w:val="28"/>
          <w:lang w:val="ru-RU" w:eastAsia="uk-UA"/>
        </w:rPr>
        <w:t xml:space="preserve"> 16 </w:t>
      </w:r>
      <w:r w:rsidRPr="00155DE4">
        <w:rPr>
          <w:rStyle w:val="a4"/>
          <w:color w:val="000000"/>
          <w:sz w:val="28"/>
          <w:szCs w:val="28"/>
          <w:lang w:eastAsia="uk-UA"/>
        </w:rPr>
        <w:t xml:space="preserve">травня в садочку перебуває - </w:t>
      </w:r>
      <w:r w:rsidRPr="00155DE4">
        <w:rPr>
          <w:rStyle w:val="a4"/>
          <w:color w:val="000000"/>
          <w:sz w:val="28"/>
          <w:szCs w:val="28"/>
          <w:lang w:val="ru-RU" w:eastAsia="uk-UA"/>
        </w:rPr>
        <w:t xml:space="preserve"> 285</w:t>
      </w:r>
      <w:r w:rsidRPr="00155DE4">
        <w:rPr>
          <w:rStyle w:val="a4"/>
          <w:color w:val="000000"/>
          <w:sz w:val="28"/>
          <w:szCs w:val="28"/>
          <w:lang w:eastAsia="uk-UA"/>
        </w:rPr>
        <w:t xml:space="preserve"> дітей (сад  - </w:t>
      </w:r>
      <w:r w:rsidRPr="00155DE4">
        <w:rPr>
          <w:rStyle w:val="a4"/>
          <w:color w:val="000000"/>
          <w:sz w:val="28"/>
          <w:szCs w:val="28"/>
          <w:lang w:val="ru-RU" w:eastAsia="uk-UA"/>
        </w:rPr>
        <w:t>208</w:t>
      </w:r>
      <w:r w:rsidRPr="00155DE4">
        <w:rPr>
          <w:rStyle w:val="a4"/>
          <w:color w:val="000000"/>
          <w:sz w:val="28"/>
          <w:szCs w:val="28"/>
          <w:lang w:eastAsia="uk-UA"/>
        </w:rPr>
        <w:t>, ясла -</w:t>
      </w:r>
      <w:r w:rsidRPr="00155DE4">
        <w:rPr>
          <w:rStyle w:val="a4"/>
          <w:color w:val="000000"/>
          <w:sz w:val="28"/>
          <w:szCs w:val="28"/>
          <w:lang w:val="ru-RU" w:eastAsia="uk-UA"/>
        </w:rPr>
        <w:t xml:space="preserve"> 77</w:t>
      </w:r>
      <w:r w:rsidRPr="00155DE4">
        <w:rPr>
          <w:rStyle w:val="a4"/>
          <w:color w:val="000000"/>
          <w:sz w:val="28"/>
          <w:szCs w:val="28"/>
          <w:lang w:eastAsia="uk-UA"/>
        </w:rPr>
        <w:t xml:space="preserve"> ).</w:t>
      </w:r>
    </w:p>
    <w:p w:rsidR="00595C36" w:rsidRPr="00FB5BDF" w:rsidRDefault="00595C36" w:rsidP="00595C36">
      <w:pPr>
        <w:pStyle w:val="a5"/>
        <w:shd w:val="clear" w:color="auto" w:fill="auto"/>
        <w:spacing w:line="360" w:lineRule="auto"/>
        <w:ind w:left="20" w:right="20" w:firstLine="360"/>
        <w:rPr>
          <w:color w:val="000000"/>
          <w:sz w:val="28"/>
          <w:szCs w:val="28"/>
        </w:rPr>
      </w:pPr>
      <w:r w:rsidRPr="00FB5BDF">
        <w:rPr>
          <w:rStyle w:val="a4"/>
          <w:color w:val="000000"/>
          <w:sz w:val="28"/>
          <w:szCs w:val="28"/>
          <w:lang w:eastAsia="uk-UA"/>
        </w:rPr>
        <w:t xml:space="preserve">В середньому протягом 8 місяців цього навчального року в дитсадку </w:t>
      </w:r>
      <w:r w:rsidRPr="00FB5BDF">
        <w:rPr>
          <w:rStyle w:val="a4"/>
          <w:color w:val="000000"/>
          <w:sz w:val="28"/>
          <w:szCs w:val="28"/>
          <w:lang w:eastAsia="uk-UA"/>
        </w:rPr>
        <w:lastRenderedPageBreak/>
        <w:t>перебувало 2</w:t>
      </w:r>
      <w:r>
        <w:rPr>
          <w:rStyle w:val="a4"/>
          <w:color w:val="000000"/>
          <w:sz w:val="28"/>
          <w:szCs w:val="28"/>
          <w:lang w:eastAsia="uk-UA"/>
        </w:rPr>
        <w:t>84</w:t>
      </w:r>
      <w:r w:rsidRPr="00FB5BDF">
        <w:rPr>
          <w:rStyle w:val="a4"/>
          <w:color w:val="000000"/>
          <w:sz w:val="28"/>
          <w:szCs w:val="28"/>
          <w:lang w:eastAsia="uk-UA"/>
        </w:rPr>
        <w:t xml:space="preserve">  дітей. Відвідувало ясельні групи -  </w:t>
      </w:r>
      <w:r>
        <w:rPr>
          <w:rStyle w:val="a4"/>
          <w:color w:val="000000"/>
          <w:sz w:val="28"/>
          <w:szCs w:val="28"/>
          <w:lang w:eastAsia="uk-UA"/>
        </w:rPr>
        <w:t>78</w:t>
      </w:r>
      <w:r w:rsidRPr="00FB5BDF">
        <w:rPr>
          <w:rStyle w:val="a4"/>
          <w:color w:val="000000"/>
          <w:sz w:val="28"/>
          <w:szCs w:val="28"/>
          <w:lang w:eastAsia="uk-UA"/>
        </w:rPr>
        <w:t xml:space="preserve">  дітей , садові - </w:t>
      </w:r>
      <w:r>
        <w:rPr>
          <w:rStyle w:val="a4"/>
          <w:color w:val="000000"/>
          <w:sz w:val="28"/>
          <w:szCs w:val="28"/>
          <w:lang w:eastAsia="uk-UA"/>
        </w:rPr>
        <w:t>206</w:t>
      </w:r>
      <w:r w:rsidRPr="00FB5BDF">
        <w:rPr>
          <w:rStyle w:val="a4"/>
          <w:color w:val="000000"/>
          <w:sz w:val="28"/>
          <w:szCs w:val="28"/>
          <w:lang w:eastAsia="uk-UA"/>
        </w:rPr>
        <w:t xml:space="preserve">  дитини.  В 201</w:t>
      </w:r>
      <w:r>
        <w:rPr>
          <w:rStyle w:val="a4"/>
          <w:color w:val="000000"/>
          <w:sz w:val="28"/>
          <w:szCs w:val="28"/>
          <w:lang w:eastAsia="uk-UA"/>
        </w:rPr>
        <w:t>7</w:t>
      </w:r>
      <w:r w:rsidRPr="00FB5BDF">
        <w:rPr>
          <w:rStyle w:val="a4"/>
          <w:color w:val="000000"/>
          <w:sz w:val="28"/>
          <w:szCs w:val="28"/>
          <w:lang w:eastAsia="uk-UA"/>
        </w:rPr>
        <w:t xml:space="preserve"> - 201</w:t>
      </w:r>
      <w:r>
        <w:rPr>
          <w:rStyle w:val="a4"/>
          <w:color w:val="000000"/>
          <w:sz w:val="28"/>
          <w:szCs w:val="28"/>
          <w:lang w:eastAsia="uk-UA"/>
        </w:rPr>
        <w:t>8</w:t>
      </w:r>
      <w:r w:rsidRPr="00FB5BDF">
        <w:rPr>
          <w:rStyle w:val="a4"/>
          <w:color w:val="000000"/>
          <w:sz w:val="28"/>
          <w:szCs w:val="28"/>
          <w:lang w:eastAsia="uk-UA"/>
        </w:rPr>
        <w:t xml:space="preserve"> навчальному році поступило  </w:t>
      </w:r>
      <w:r>
        <w:rPr>
          <w:rStyle w:val="a4"/>
          <w:color w:val="000000"/>
          <w:sz w:val="28"/>
          <w:szCs w:val="28"/>
          <w:lang w:eastAsia="uk-UA"/>
        </w:rPr>
        <w:t>26</w:t>
      </w:r>
      <w:r w:rsidRPr="00FB5BDF">
        <w:rPr>
          <w:rStyle w:val="a4"/>
          <w:color w:val="000000"/>
          <w:sz w:val="28"/>
          <w:szCs w:val="28"/>
          <w:lang w:eastAsia="uk-UA"/>
        </w:rPr>
        <w:t xml:space="preserve">  дітей, вибуло з різних причин 1</w:t>
      </w:r>
      <w:r>
        <w:rPr>
          <w:rStyle w:val="a4"/>
          <w:color w:val="000000"/>
          <w:sz w:val="28"/>
          <w:szCs w:val="28"/>
          <w:lang w:eastAsia="uk-UA"/>
        </w:rPr>
        <w:t>0</w:t>
      </w:r>
      <w:r w:rsidRPr="00FB5BDF">
        <w:rPr>
          <w:rStyle w:val="a4"/>
          <w:color w:val="000000"/>
          <w:sz w:val="28"/>
          <w:szCs w:val="28"/>
          <w:lang w:eastAsia="uk-UA"/>
        </w:rPr>
        <w:t xml:space="preserve">  дітей. </w:t>
      </w:r>
    </w:p>
    <w:p w:rsidR="00595C36" w:rsidRPr="00FB5BDF" w:rsidRDefault="00595C36" w:rsidP="00595C36">
      <w:pPr>
        <w:pStyle w:val="a5"/>
        <w:shd w:val="clear" w:color="auto" w:fill="auto"/>
        <w:spacing w:line="360" w:lineRule="auto"/>
        <w:ind w:left="20" w:firstLine="360"/>
        <w:rPr>
          <w:sz w:val="28"/>
          <w:szCs w:val="28"/>
        </w:rPr>
      </w:pPr>
      <w:r w:rsidRPr="00FB5BDF">
        <w:rPr>
          <w:rStyle w:val="a4"/>
          <w:color w:val="000000"/>
          <w:sz w:val="28"/>
          <w:szCs w:val="28"/>
          <w:lang w:eastAsia="uk-UA"/>
        </w:rPr>
        <w:t>Режим роботи у</w:t>
      </w:r>
      <w:r>
        <w:rPr>
          <w:rStyle w:val="a4"/>
          <w:color w:val="000000"/>
          <w:sz w:val="28"/>
          <w:szCs w:val="28"/>
          <w:lang w:eastAsia="uk-UA"/>
        </w:rPr>
        <w:t>станови - 10 годин, з 7.30 до 17.3</w:t>
      </w:r>
      <w:r w:rsidRPr="00FB5BDF">
        <w:rPr>
          <w:rStyle w:val="a4"/>
          <w:color w:val="000000"/>
          <w:sz w:val="28"/>
          <w:szCs w:val="28"/>
          <w:lang w:eastAsia="uk-UA"/>
        </w:rPr>
        <w:t>0</w:t>
      </w:r>
      <w:r>
        <w:rPr>
          <w:rStyle w:val="a4"/>
          <w:color w:val="000000"/>
          <w:sz w:val="28"/>
          <w:szCs w:val="28"/>
          <w:lang w:eastAsia="uk-UA"/>
        </w:rPr>
        <w:t>, також в ДНЗ працює чергова група (№8)  з 7.30 до 18.00.</w:t>
      </w:r>
    </w:p>
    <w:p w:rsidR="00595C36" w:rsidRPr="00FB5BDF" w:rsidRDefault="00595C36" w:rsidP="00595C36">
      <w:pPr>
        <w:pStyle w:val="a5"/>
        <w:shd w:val="clear" w:color="auto" w:fill="auto"/>
        <w:spacing w:line="360" w:lineRule="auto"/>
        <w:ind w:left="20" w:right="20" w:firstLine="360"/>
        <w:rPr>
          <w:rStyle w:val="a4"/>
          <w:color w:val="000000"/>
          <w:sz w:val="28"/>
          <w:szCs w:val="28"/>
          <w:lang w:eastAsia="uk-UA"/>
        </w:rPr>
      </w:pPr>
      <w:r w:rsidRPr="00980408">
        <w:rPr>
          <w:rStyle w:val="a4"/>
          <w:color w:val="000000"/>
          <w:sz w:val="28"/>
          <w:szCs w:val="28"/>
          <w:lang w:eastAsia="uk-UA"/>
        </w:rPr>
        <w:t>Згідно санітарного регламенту для дошкільних навчальних закладів та специфіки роботи дитячого закладу, обладнані необхідні приміщення: групові</w:t>
      </w:r>
      <w:r w:rsidRPr="00FB5BDF">
        <w:rPr>
          <w:rStyle w:val="a4"/>
          <w:color w:val="000000"/>
          <w:sz w:val="28"/>
          <w:szCs w:val="28"/>
          <w:lang w:eastAsia="uk-UA"/>
        </w:rPr>
        <w:t xml:space="preserve"> та спеціальні приміщення, роздягальні, кімнати гігієни. Постійно функціонує спортивна та музична зали, працюють кабінети: медичний, методичний</w:t>
      </w:r>
      <w:r>
        <w:rPr>
          <w:rStyle w:val="a4"/>
          <w:color w:val="000000"/>
          <w:sz w:val="28"/>
          <w:szCs w:val="28"/>
          <w:lang w:eastAsia="uk-UA"/>
        </w:rPr>
        <w:t>, логопедичний, кабінет психолога.</w:t>
      </w:r>
    </w:p>
    <w:p w:rsidR="00595C36" w:rsidRDefault="00595C36" w:rsidP="00595C36">
      <w:pPr>
        <w:pStyle w:val="a5"/>
        <w:shd w:val="clear" w:color="auto" w:fill="auto"/>
        <w:spacing w:line="360" w:lineRule="auto"/>
        <w:ind w:left="20" w:right="20" w:firstLine="360"/>
        <w:rPr>
          <w:rStyle w:val="a4"/>
          <w:color w:val="000000"/>
          <w:sz w:val="28"/>
          <w:szCs w:val="28"/>
          <w:lang w:eastAsia="uk-UA"/>
        </w:rPr>
      </w:pPr>
      <w:r w:rsidRPr="00FB5BDF">
        <w:rPr>
          <w:rStyle w:val="a4"/>
          <w:color w:val="000000"/>
          <w:sz w:val="28"/>
          <w:szCs w:val="28"/>
          <w:lang w:eastAsia="uk-UA"/>
        </w:rPr>
        <w:t>Дошкільний навчальний заклад №</w:t>
      </w:r>
      <w:r w:rsidRPr="00FB5BDF">
        <w:rPr>
          <w:rStyle w:val="a4"/>
          <w:color w:val="000000"/>
          <w:sz w:val="28"/>
          <w:szCs w:val="28"/>
          <w:lang w:val="ru-RU" w:eastAsia="uk-UA"/>
        </w:rPr>
        <w:t>39</w:t>
      </w:r>
      <w:r w:rsidRPr="00FB5BDF">
        <w:rPr>
          <w:rStyle w:val="a4"/>
          <w:color w:val="000000"/>
          <w:sz w:val="28"/>
          <w:szCs w:val="28"/>
          <w:lang w:eastAsia="uk-UA"/>
        </w:rPr>
        <w:t xml:space="preserve"> укомплектовано педагогічними та медичними кадрами, а також технічним персоналом на 100%. </w:t>
      </w:r>
    </w:p>
    <w:p w:rsidR="00595C36" w:rsidRPr="00E83446" w:rsidRDefault="00595C36" w:rsidP="00E83446">
      <w:pPr>
        <w:pStyle w:val="a5"/>
        <w:shd w:val="clear" w:color="auto" w:fill="auto"/>
        <w:spacing w:line="360" w:lineRule="auto"/>
        <w:ind w:left="20" w:right="20" w:firstLine="360"/>
        <w:jc w:val="center"/>
        <w:rPr>
          <w:b/>
          <w:sz w:val="32"/>
          <w:szCs w:val="32"/>
        </w:rPr>
      </w:pPr>
      <w:r w:rsidRPr="00A968B0">
        <w:rPr>
          <w:rStyle w:val="a4"/>
          <w:b/>
          <w:color w:val="000000"/>
          <w:sz w:val="32"/>
          <w:szCs w:val="32"/>
          <w:lang w:eastAsia="uk-UA"/>
        </w:rPr>
        <w:t>Аналіз кадрового забезпечення</w:t>
      </w:r>
    </w:p>
    <w:p w:rsidR="00595C36" w:rsidRPr="00472624" w:rsidRDefault="00595C36" w:rsidP="00595C36">
      <w:pPr>
        <w:spacing w:line="360" w:lineRule="auto"/>
        <w:ind w:right="746" w:firstLine="539"/>
        <w:jc w:val="both"/>
        <w:rPr>
          <w:rFonts w:ascii="Times New Roman" w:hAnsi="Times New Roman" w:cs="Times New Roman"/>
          <w:sz w:val="28"/>
          <w:szCs w:val="28"/>
        </w:rPr>
      </w:pPr>
      <w:r>
        <w:rPr>
          <w:rFonts w:ascii="Times New Roman" w:hAnsi="Times New Roman" w:cs="Times New Roman"/>
          <w:sz w:val="28"/>
          <w:szCs w:val="28"/>
        </w:rPr>
        <w:t>Р</w:t>
      </w:r>
      <w:r w:rsidRPr="00472624">
        <w:rPr>
          <w:rFonts w:ascii="Times New Roman" w:hAnsi="Times New Roman" w:cs="Times New Roman"/>
          <w:sz w:val="28"/>
          <w:szCs w:val="28"/>
        </w:rPr>
        <w:t>обота кожним педпрацівником ведеться за планом, який  затверджується,</w:t>
      </w:r>
      <w:r>
        <w:rPr>
          <w:rFonts w:ascii="Times New Roman" w:hAnsi="Times New Roman" w:cs="Times New Roman"/>
          <w:sz w:val="28"/>
          <w:szCs w:val="28"/>
        </w:rPr>
        <w:t xml:space="preserve"> а</w:t>
      </w:r>
      <w:r w:rsidRPr="00472624">
        <w:rPr>
          <w:rFonts w:ascii="Times New Roman" w:hAnsi="Times New Roman" w:cs="Times New Roman"/>
          <w:sz w:val="28"/>
          <w:szCs w:val="28"/>
        </w:rPr>
        <w:t xml:space="preserve"> його виконання постійно контролюється. В закладі пр</w:t>
      </w:r>
      <w:r>
        <w:rPr>
          <w:rFonts w:ascii="Times New Roman" w:hAnsi="Times New Roman" w:cs="Times New Roman"/>
          <w:sz w:val="28"/>
          <w:szCs w:val="28"/>
        </w:rPr>
        <w:t xml:space="preserve">ацює 23 педагогічних працівники, </w:t>
      </w:r>
      <w:r w:rsidRPr="00472624">
        <w:rPr>
          <w:rFonts w:ascii="Times New Roman" w:hAnsi="Times New Roman" w:cs="Times New Roman"/>
          <w:sz w:val="28"/>
          <w:szCs w:val="28"/>
        </w:rPr>
        <w:t>з   них</w:t>
      </w:r>
      <w:r>
        <w:rPr>
          <w:rFonts w:ascii="Times New Roman" w:hAnsi="Times New Roman" w:cs="Times New Roman"/>
          <w:sz w:val="28"/>
          <w:szCs w:val="28"/>
        </w:rPr>
        <w:t xml:space="preserve">  вищу  освіту  мають  18  осіб</w:t>
      </w:r>
      <w:r w:rsidRPr="00472624">
        <w:rPr>
          <w:rFonts w:ascii="Times New Roman" w:hAnsi="Times New Roman" w:cs="Times New Roman"/>
          <w:sz w:val="28"/>
          <w:szCs w:val="28"/>
        </w:rPr>
        <w:t>,  середньо - спеціальну  –  5  осіб.</w:t>
      </w:r>
    </w:p>
    <w:p w:rsidR="00595C36" w:rsidRPr="00472624" w:rsidRDefault="00595C36" w:rsidP="00595C36">
      <w:pPr>
        <w:spacing w:line="360" w:lineRule="auto"/>
        <w:ind w:left="-181" w:right="-215" w:firstLine="720"/>
        <w:jc w:val="both"/>
        <w:rPr>
          <w:rFonts w:ascii="Times New Roman" w:hAnsi="Times New Roman" w:cs="Times New Roman"/>
          <w:sz w:val="28"/>
          <w:szCs w:val="28"/>
        </w:rPr>
      </w:pPr>
      <w:r w:rsidRPr="00472624">
        <w:rPr>
          <w:rFonts w:ascii="Times New Roman" w:hAnsi="Times New Roman" w:cs="Times New Roman"/>
          <w:sz w:val="28"/>
          <w:szCs w:val="28"/>
        </w:rPr>
        <w:t xml:space="preserve">    За наслідками атестації педагоги мають:</w:t>
      </w:r>
    </w:p>
    <w:p w:rsidR="00595C36" w:rsidRPr="00472624" w:rsidRDefault="00595C36" w:rsidP="00595C36">
      <w:pPr>
        <w:spacing w:line="360" w:lineRule="auto"/>
        <w:ind w:left="-181" w:right="-215" w:firstLine="720"/>
        <w:jc w:val="both"/>
        <w:rPr>
          <w:rFonts w:ascii="Times New Roman" w:hAnsi="Times New Roman" w:cs="Times New Roman"/>
          <w:sz w:val="28"/>
          <w:szCs w:val="28"/>
        </w:rPr>
      </w:pPr>
      <w:r w:rsidRPr="00472624">
        <w:rPr>
          <w:rFonts w:ascii="Times New Roman" w:hAnsi="Times New Roman" w:cs="Times New Roman"/>
          <w:sz w:val="28"/>
          <w:szCs w:val="28"/>
        </w:rPr>
        <w:t xml:space="preserve">- спеціаліст вищої категорії – </w:t>
      </w:r>
      <w:r>
        <w:rPr>
          <w:rFonts w:ascii="Times New Roman" w:hAnsi="Times New Roman" w:cs="Times New Roman"/>
          <w:sz w:val="28"/>
          <w:szCs w:val="28"/>
        </w:rPr>
        <w:t>4</w:t>
      </w:r>
      <w:r w:rsidRPr="00472624">
        <w:rPr>
          <w:rFonts w:ascii="Times New Roman" w:hAnsi="Times New Roman" w:cs="Times New Roman"/>
          <w:sz w:val="28"/>
          <w:szCs w:val="28"/>
        </w:rPr>
        <w:t xml:space="preserve"> осіб;</w:t>
      </w:r>
    </w:p>
    <w:p w:rsidR="00595C36" w:rsidRPr="00472624" w:rsidRDefault="00595C36" w:rsidP="00595C36">
      <w:pPr>
        <w:spacing w:line="360" w:lineRule="auto"/>
        <w:ind w:left="-181" w:right="-215" w:firstLine="720"/>
        <w:jc w:val="both"/>
        <w:rPr>
          <w:rFonts w:ascii="Times New Roman" w:hAnsi="Times New Roman" w:cs="Times New Roman"/>
          <w:sz w:val="28"/>
          <w:szCs w:val="28"/>
        </w:rPr>
      </w:pPr>
      <w:r w:rsidRPr="00472624">
        <w:rPr>
          <w:rFonts w:ascii="Times New Roman" w:hAnsi="Times New Roman" w:cs="Times New Roman"/>
          <w:sz w:val="28"/>
          <w:szCs w:val="28"/>
        </w:rPr>
        <w:t xml:space="preserve">- спеціаліст І категорії – </w:t>
      </w:r>
      <w:r>
        <w:rPr>
          <w:rFonts w:ascii="Times New Roman" w:hAnsi="Times New Roman" w:cs="Times New Roman"/>
          <w:sz w:val="28"/>
          <w:szCs w:val="28"/>
        </w:rPr>
        <w:t>2</w:t>
      </w:r>
      <w:r w:rsidRPr="00472624">
        <w:rPr>
          <w:rFonts w:ascii="Times New Roman" w:hAnsi="Times New Roman" w:cs="Times New Roman"/>
          <w:sz w:val="28"/>
          <w:szCs w:val="28"/>
        </w:rPr>
        <w:t>;</w:t>
      </w:r>
    </w:p>
    <w:p w:rsidR="00595C36" w:rsidRPr="00472624" w:rsidRDefault="00595C36" w:rsidP="00595C36">
      <w:pPr>
        <w:spacing w:line="360" w:lineRule="auto"/>
        <w:ind w:left="-181" w:right="-215" w:firstLine="720"/>
        <w:jc w:val="both"/>
        <w:rPr>
          <w:rFonts w:ascii="Times New Roman" w:hAnsi="Times New Roman" w:cs="Times New Roman"/>
          <w:sz w:val="28"/>
          <w:szCs w:val="28"/>
        </w:rPr>
      </w:pPr>
      <w:r w:rsidRPr="00472624">
        <w:rPr>
          <w:rFonts w:ascii="Times New Roman" w:hAnsi="Times New Roman" w:cs="Times New Roman"/>
          <w:sz w:val="28"/>
          <w:szCs w:val="28"/>
        </w:rPr>
        <w:t xml:space="preserve">- спеціаліст ІІ категорії – </w:t>
      </w:r>
      <w:r>
        <w:rPr>
          <w:rFonts w:ascii="Times New Roman" w:hAnsi="Times New Roman" w:cs="Times New Roman"/>
          <w:sz w:val="28"/>
          <w:szCs w:val="28"/>
        </w:rPr>
        <w:t>5</w:t>
      </w:r>
      <w:r w:rsidRPr="00472624">
        <w:rPr>
          <w:rFonts w:ascii="Times New Roman" w:hAnsi="Times New Roman" w:cs="Times New Roman"/>
          <w:sz w:val="28"/>
          <w:szCs w:val="28"/>
        </w:rPr>
        <w:t>;</w:t>
      </w:r>
    </w:p>
    <w:p w:rsidR="00595C36" w:rsidRPr="00472624" w:rsidRDefault="00595C36" w:rsidP="00595C36">
      <w:pPr>
        <w:spacing w:line="360" w:lineRule="auto"/>
        <w:ind w:left="-181" w:right="-215" w:firstLine="720"/>
        <w:jc w:val="both"/>
        <w:rPr>
          <w:rFonts w:ascii="Times New Roman" w:hAnsi="Times New Roman" w:cs="Times New Roman"/>
          <w:sz w:val="28"/>
          <w:szCs w:val="28"/>
        </w:rPr>
      </w:pPr>
      <w:r>
        <w:rPr>
          <w:rFonts w:ascii="Times New Roman" w:hAnsi="Times New Roman" w:cs="Times New Roman"/>
          <w:sz w:val="28"/>
          <w:szCs w:val="28"/>
        </w:rPr>
        <w:t>- спеціаліст –11</w:t>
      </w:r>
      <w:r w:rsidRPr="00472624">
        <w:rPr>
          <w:rFonts w:ascii="Times New Roman" w:hAnsi="Times New Roman" w:cs="Times New Roman"/>
          <w:sz w:val="28"/>
          <w:szCs w:val="28"/>
        </w:rPr>
        <w:t>;</w:t>
      </w:r>
    </w:p>
    <w:p w:rsidR="00595C36" w:rsidRPr="00472624" w:rsidRDefault="00595C36" w:rsidP="00595C36">
      <w:pPr>
        <w:spacing w:line="360" w:lineRule="auto"/>
        <w:ind w:left="-181" w:right="-215" w:firstLine="720"/>
        <w:jc w:val="both"/>
        <w:rPr>
          <w:rFonts w:ascii="Times New Roman" w:hAnsi="Times New Roman" w:cs="Times New Roman"/>
          <w:sz w:val="28"/>
          <w:szCs w:val="28"/>
        </w:rPr>
      </w:pPr>
      <w:r w:rsidRPr="00472624">
        <w:rPr>
          <w:rFonts w:ascii="Times New Roman" w:hAnsi="Times New Roman" w:cs="Times New Roman"/>
          <w:sz w:val="28"/>
          <w:szCs w:val="28"/>
        </w:rPr>
        <w:t xml:space="preserve">- звання «вихователь-методист» - </w:t>
      </w:r>
      <w:r>
        <w:rPr>
          <w:rFonts w:ascii="Times New Roman" w:hAnsi="Times New Roman" w:cs="Times New Roman"/>
          <w:sz w:val="28"/>
          <w:szCs w:val="28"/>
        </w:rPr>
        <w:t>2</w:t>
      </w:r>
      <w:r w:rsidRPr="00472624">
        <w:rPr>
          <w:rFonts w:ascii="Times New Roman" w:hAnsi="Times New Roman" w:cs="Times New Roman"/>
          <w:sz w:val="28"/>
          <w:szCs w:val="28"/>
        </w:rPr>
        <w:t>;</w:t>
      </w:r>
    </w:p>
    <w:p w:rsidR="00595C36" w:rsidRDefault="00595C36" w:rsidP="00595C36">
      <w:pPr>
        <w:spacing w:line="360" w:lineRule="auto"/>
        <w:ind w:left="-181" w:right="-215" w:firstLine="720"/>
        <w:jc w:val="both"/>
        <w:rPr>
          <w:rFonts w:ascii="Times New Roman" w:hAnsi="Times New Roman" w:cs="Times New Roman"/>
          <w:sz w:val="28"/>
          <w:szCs w:val="28"/>
        </w:rPr>
      </w:pPr>
      <w:r w:rsidRPr="00472624">
        <w:rPr>
          <w:rFonts w:ascii="Times New Roman" w:hAnsi="Times New Roman" w:cs="Times New Roman"/>
          <w:sz w:val="28"/>
          <w:szCs w:val="28"/>
        </w:rPr>
        <w:t>- «старший вчитель» - 1.</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726"/>
        <w:gridCol w:w="1242"/>
        <w:gridCol w:w="1242"/>
        <w:gridCol w:w="1242"/>
        <w:gridCol w:w="1387"/>
      </w:tblGrid>
      <w:tr w:rsidR="00595C36" w:rsidRPr="00676BC6" w:rsidTr="00DE31DB">
        <w:trPr>
          <w:trHeight w:val="569"/>
        </w:trPr>
        <w:tc>
          <w:tcPr>
            <w:tcW w:w="710" w:type="dxa"/>
            <w:vMerge w:val="restart"/>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w:t>
            </w: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з/п</w:t>
            </w:r>
          </w:p>
        </w:tc>
        <w:tc>
          <w:tcPr>
            <w:tcW w:w="3726" w:type="dxa"/>
            <w:vMerge w:val="restart"/>
          </w:tcPr>
          <w:p w:rsidR="00595C36" w:rsidRPr="00676BC6" w:rsidRDefault="00595C36" w:rsidP="00595C36">
            <w:pPr>
              <w:spacing w:line="360" w:lineRule="auto"/>
              <w:ind w:left="-180" w:right="-215"/>
              <w:jc w:val="center"/>
              <w:rPr>
                <w:rFonts w:ascii="Times New Roman" w:hAnsi="Times New Roman" w:cs="Times New Roman"/>
                <w:sz w:val="28"/>
                <w:szCs w:val="28"/>
              </w:rPr>
            </w:pP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Освіта</w:t>
            </w:r>
          </w:p>
        </w:tc>
        <w:tc>
          <w:tcPr>
            <w:tcW w:w="5113" w:type="dxa"/>
            <w:gridSpan w:val="4"/>
          </w:tcPr>
          <w:p w:rsidR="00595C36" w:rsidRPr="00676BC6" w:rsidRDefault="00595C36" w:rsidP="00595C36">
            <w:pPr>
              <w:spacing w:line="360" w:lineRule="auto"/>
              <w:ind w:left="-180" w:right="-215"/>
              <w:jc w:val="center"/>
              <w:rPr>
                <w:rFonts w:ascii="Times New Roman" w:hAnsi="Times New Roman" w:cs="Times New Roman"/>
                <w:sz w:val="28"/>
                <w:szCs w:val="28"/>
              </w:rPr>
            </w:pP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Стаж роботи</w:t>
            </w:r>
          </w:p>
        </w:tc>
      </w:tr>
      <w:tr w:rsidR="00595C36" w:rsidRPr="00676BC6" w:rsidTr="00DE31DB">
        <w:trPr>
          <w:trHeight w:val="131"/>
        </w:trPr>
        <w:tc>
          <w:tcPr>
            <w:tcW w:w="710" w:type="dxa"/>
            <w:vMerge/>
          </w:tcPr>
          <w:p w:rsidR="00595C36" w:rsidRPr="00676BC6" w:rsidRDefault="00595C36" w:rsidP="00595C36">
            <w:pPr>
              <w:spacing w:line="360" w:lineRule="auto"/>
              <w:ind w:left="-180" w:right="-215"/>
              <w:jc w:val="center"/>
              <w:rPr>
                <w:rFonts w:ascii="Times New Roman" w:hAnsi="Times New Roman" w:cs="Times New Roman"/>
                <w:sz w:val="28"/>
                <w:szCs w:val="28"/>
              </w:rPr>
            </w:pPr>
          </w:p>
        </w:tc>
        <w:tc>
          <w:tcPr>
            <w:tcW w:w="3726" w:type="dxa"/>
            <w:vMerge/>
          </w:tcPr>
          <w:p w:rsidR="00595C36" w:rsidRPr="00676BC6" w:rsidRDefault="00595C36" w:rsidP="00595C36">
            <w:pPr>
              <w:spacing w:line="360" w:lineRule="auto"/>
              <w:ind w:left="-180" w:right="-215"/>
              <w:jc w:val="center"/>
              <w:rPr>
                <w:rFonts w:ascii="Times New Roman" w:hAnsi="Times New Roman" w:cs="Times New Roman"/>
                <w:sz w:val="28"/>
                <w:szCs w:val="28"/>
              </w:rPr>
            </w:pPr>
          </w:p>
        </w:tc>
        <w:tc>
          <w:tcPr>
            <w:tcW w:w="1242" w:type="dxa"/>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до 5 р.</w:t>
            </w:r>
          </w:p>
        </w:tc>
        <w:tc>
          <w:tcPr>
            <w:tcW w:w="1242" w:type="dxa"/>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до 10 р.</w:t>
            </w:r>
          </w:p>
        </w:tc>
        <w:tc>
          <w:tcPr>
            <w:tcW w:w="1242" w:type="dxa"/>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до 20 р.</w:t>
            </w:r>
          </w:p>
        </w:tc>
        <w:tc>
          <w:tcPr>
            <w:tcW w:w="1387" w:type="dxa"/>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після 20 р.</w:t>
            </w:r>
          </w:p>
        </w:tc>
      </w:tr>
      <w:tr w:rsidR="00595C36" w:rsidRPr="00676BC6" w:rsidTr="00DE31DB">
        <w:trPr>
          <w:trHeight w:val="325"/>
        </w:trPr>
        <w:tc>
          <w:tcPr>
            <w:tcW w:w="710"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1</w:t>
            </w:r>
          </w:p>
        </w:tc>
        <w:tc>
          <w:tcPr>
            <w:tcW w:w="3726" w:type="dxa"/>
          </w:tcPr>
          <w:p w:rsidR="00595C36" w:rsidRPr="00676BC6" w:rsidRDefault="00595C36" w:rsidP="00595C36">
            <w:pPr>
              <w:spacing w:line="360" w:lineRule="auto"/>
              <w:ind w:left="-180" w:right="-215"/>
              <w:rPr>
                <w:rFonts w:ascii="Times New Roman" w:hAnsi="Times New Roman" w:cs="Times New Roman"/>
                <w:sz w:val="28"/>
                <w:szCs w:val="28"/>
              </w:rPr>
            </w:pPr>
            <w:r w:rsidRPr="00676B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BC6">
              <w:rPr>
                <w:rFonts w:ascii="Times New Roman" w:hAnsi="Times New Roman" w:cs="Times New Roman"/>
                <w:sz w:val="28"/>
                <w:szCs w:val="28"/>
              </w:rPr>
              <w:t xml:space="preserve">Вища - </w:t>
            </w:r>
            <w:r>
              <w:rPr>
                <w:rFonts w:ascii="Times New Roman" w:hAnsi="Times New Roman" w:cs="Times New Roman"/>
                <w:sz w:val="28"/>
                <w:szCs w:val="28"/>
              </w:rPr>
              <w:t xml:space="preserve">                               12</w:t>
            </w: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 xml:space="preserve">в </w:t>
            </w:r>
            <w:proofErr w:type="spellStart"/>
            <w:r w:rsidRPr="00676BC6">
              <w:rPr>
                <w:rFonts w:ascii="Times New Roman" w:hAnsi="Times New Roman" w:cs="Times New Roman"/>
                <w:sz w:val="28"/>
                <w:szCs w:val="28"/>
              </w:rPr>
              <w:t>т.ч</w:t>
            </w:r>
            <w:proofErr w:type="spellEnd"/>
            <w:r w:rsidRPr="00676BC6">
              <w:rPr>
                <w:rFonts w:ascii="Times New Roman" w:hAnsi="Times New Roman" w:cs="Times New Roman"/>
                <w:sz w:val="28"/>
                <w:szCs w:val="28"/>
              </w:rPr>
              <w:t>. вища спеціальна -</w:t>
            </w:r>
            <w:r>
              <w:rPr>
                <w:rFonts w:ascii="Times New Roman" w:hAnsi="Times New Roman" w:cs="Times New Roman"/>
                <w:sz w:val="28"/>
                <w:szCs w:val="28"/>
              </w:rPr>
              <w:t xml:space="preserve">   </w:t>
            </w:r>
            <w:r w:rsidRPr="00676BC6">
              <w:rPr>
                <w:rFonts w:ascii="Times New Roman" w:hAnsi="Times New Roman" w:cs="Times New Roman"/>
                <w:sz w:val="28"/>
                <w:szCs w:val="28"/>
              </w:rPr>
              <w:t xml:space="preserve"> </w:t>
            </w:r>
            <w:r>
              <w:rPr>
                <w:rFonts w:ascii="Times New Roman" w:hAnsi="Times New Roman" w:cs="Times New Roman"/>
                <w:sz w:val="28"/>
                <w:szCs w:val="28"/>
              </w:rPr>
              <w:t>5</w:t>
            </w:r>
          </w:p>
        </w:tc>
        <w:tc>
          <w:tcPr>
            <w:tcW w:w="1242" w:type="dxa"/>
            <w:vAlign w:val="center"/>
          </w:tcPr>
          <w:p w:rsidR="00595C36" w:rsidRPr="008861B2" w:rsidRDefault="00595C36" w:rsidP="00595C36">
            <w:pPr>
              <w:spacing w:line="360" w:lineRule="auto"/>
              <w:ind w:left="-180" w:right="-215"/>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4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1</w:t>
            </w:r>
          </w:p>
        </w:tc>
        <w:tc>
          <w:tcPr>
            <w:tcW w:w="1242" w:type="dxa"/>
            <w:vAlign w:val="center"/>
          </w:tcPr>
          <w:p w:rsidR="00595C36" w:rsidRPr="008861B2"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6</w:t>
            </w:r>
          </w:p>
        </w:tc>
        <w:tc>
          <w:tcPr>
            <w:tcW w:w="1387" w:type="dxa"/>
            <w:vAlign w:val="center"/>
          </w:tcPr>
          <w:p w:rsidR="00595C36" w:rsidRPr="008861B2"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4</w:t>
            </w:r>
          </w:p>
        </w:tc>
      </w:tr>
      <w:tr w:rsidR="00595C36" w:rsidRPr="00676BC6" w:rsidTr="00DE31DB">
        <w:trPr>
          <w:trHeight w:val="325"/>
        </w:trPr>
        <w:tc>
          <w:tcPr>
            <w:tcW w:w="710"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2</w:t>
            </w:r>
          </w:p>
        </w:tc>
        <w:tc>
          <w:tcPr>
            <w:tcW w:w="3726" w:type="dxa"/>
          </w:tcPr>
          <w:p w:rsidR="00595C36" w:rsidRPr="00676BC6" w:rsidRDefault="00595C36" w:rsidP="00595C36">
            <w:pPr>
              <w:spacing w:line="360" w:lineRule="auto"/>
              <w:ind w:left="-180" w:right="-215"/>
              <w:rPr>
                <w:rFonts w:ascii="Times New Roman" w:hAnsi="Times New Roman" w:cs="Times New Roman"/>
                <w:sz w:val="28"/>
                <w:szCs w:val="28"/>
              </w:rPr>
            </w:pPr>
            <w:r w:rsidRPr="00676BC6">
              <w:rPr>
                <w:rFonts w:ascii="Times New Roman" w:hAnsi="Times New Roman" w:cs="Times New Roman"/>
                <w:sz w:val="28"/>
                <w:szCs w:val="28"/>
              </w:rPr>
              <w:t xml:space="preserve">       Середня спеціальна -</w:t>
            </w:r>
            <w:r>
              <w:rPr>
                <w:rFonts w:ascii="Times New Roman" w:hAnsi="Times New Roman" w:cs="Times New Roman"/>
                <w:sz w:val="28"/>
                <w:szCs w:val="28"/>
              </w:rPr>
              <w:t xml:space="preserve">        4</w:t>
            </w:r>
          </w:p>
        </w:tc>
        <w:tc>
          <w:tcPr>
            <w:tcW w:w="124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w:t>
            </w:r>
          </w:p>
        </w:tc>
        <w:tc>
          <w:tcPr>
            <w:tcW w:w="1242" w:type="dxa"/>
            <w:vAlign w:val="center"/>
          </w:tcPr>
          <w:p w:rsidR="00595C36" w:rsidRPr="00676BC6" w:rsidRDefault="00595C36" w:rsidP="00595C36">
            <w:pPr>
              <w:tabs>
                <w:tab w:val="left" w:pos="450"/>
                <w:tab w:val="center" w:pos="522"/>
              </w:tabs>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1</w:t>
            </w:r>
          </w:p>
        </w:tc>
        <w:tc>
          <w:tcPr>
            <w:tcW w:w="1242" w:type="dxa"/>
            <w:vAlign w:val="center"/>
          </w:tcPr>
          <w:p w:rsidR="00595C36" w:rsidRPr="008861B2"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1</w:t>
            </w:r>
          </w:p>
        </w:tc>
        <w:tc>
          <w:tcPr>
            <w:tcW w:w="1387"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2</w:t>
            </w:r>
          </w:p>
        </w:tc>
      </w:tr>
    </w:tbl>
    <w:p w:rsidR="00595C36" w:rsidRDefault="00595C36" w:rsidP="00595C36">
      <w:pPr>
        <w:spacing w:line="360" w:lineRule="auto"/>
        <w:ind w:left="-180" w:right="-215"/>
        <w:jc w:val="center"/>
        <w:rPr>
          <w:rFonts w:ascii="Times New Roman" w:hAnsi="Times New Roman" w:cs="Times New Roman"/>
          <w:sz w:val="28"/>
          <w:szCs w:val="28"/>
          <w:lang w:val="en-US"/>
        </w:rPr>
      </w:pPr>
    </w:p>
    <w:p w:rsidR="00E83446" w:rsidRDefault="00E83446" w:rsidP="00595C36">
      <w:pPr>
        <w:spacing w:line="360" w:lineRule="auto"/>
        <w:ind w:left="-180" w:right="-215"/>
        <w:jc w:val="center"/>
        <w:rPr>
          <w:rFonts w:ascii="Times New Roman" w:hAnsi="Times New Roman" w:cs="Times New Roman"/>
          <w:sz w:val="28"/>
          <w:szCs w:val="28"/>
          <w:lang w:val="en-US"/>
        </w:rPr>
      </w:pPr>
    </w:p>
    <w:p w:rsidR="00E83446" w:rsidRPr="008861B2" w:rsidRDefault="00E83446" w:rsidP="00595C36">
      <w:pPr>
        <w:spacing w:line="360" w:lineRule="auto"/>
        <w:ind w:left="-180" w:right="-215"/>
        <w:jc w:val="center"/>
        <w:rPr>
          <w:rFonts w:ascii="Times New Roman" w:hAnsi="Times New Roman" w:cs="Times New Roman"/>
          <w:sz w:val="28"/>
          <w:szCs w:val="28"/>
          <w:lang w:val="en-US"/>
        </w:rPr>
      </w:pPr>
    </w:p>
    <w:p w:rsidR="00595C36" w:rsidRPr="00E83446" w:rsidRDefault="00961FA3" w:rsidP="00E83446">
      <w:pPr>
        <w:spacing w:line="360" w:lineRule="auto"/>
        <w:ind w:left="-180" w:right="-215"/>
        <w:jc w:val="center"/>
        <w:rPr>
          <w:rFonts w:ascii="Times New Roman" w:hAnsi="Times New Roman" w:cs="Times New Roman"/>
          <w:b/>
          <w:bCs/>
          <w:sz w:val="28"/>
          <w:szCs w:val="28"/>
        </w:rPr>
      </w:pPr>
      <w:r>
        <w:rPr>
          <w:rFonts w:ascii="Times New Roman" w:hAnsi="Times New Roman" w:cs="Times New Roman"/>
          <w:b/>
          <w:bCs/>
          <w:sz w:val="28"/>
          <w:szCs w:val="28"/>
        </w:rPr>
        <w:t>І</w:t>
      </w:r>
      <w:r w:rsidR="00595C36" w:rsidRPr="00472624">
        <w:rPr>
          <w:rFonts w:ascii="Times New Roman" w:hAnsi="Times New Roman" w:cs="Times New Roman"/>
          <w:b/>
          <w:bCs/>
          <w:sz w:val="28"/>
          <w:szCs w:val="28"/>
        </w:rPr>
        <w:t>нші педагогічні працівники</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
        <w:gridCol w:w="1665"/>
        <w:gridCol w:w="1448"/>
        <w:gridCol w:w="2172"/>
        <w:gridCol w:w="905"/>
        <w:gridCol w:w="905"/>
        <w:gridCol w:w="2251"/>
      </w:tblGrid>
      <w:tr w:rsidR="00595C36" w:rsidRPr="00676BC6" w:rsidTr="00DE31DB">
        <w:trPr>
          <w:trHeight w:val="559"/>
        </w:trPr>
        <w:tc>
          <w:tcPr>
            <w:tcW w:w="326" w:type="dxa"/>
            <w:vAlign w:val="center"/>
          </w:tcPr>
          <w:p w:rsidR="00595C36" w:rsidRPr="00676BC6" w:rsidRDefault="00595C36" w:rsidP="00595C36">
            <w:pPr>
              <w:spacing w:line="360" w:lineRule="auto"/>
              <w:ind w:left="-495" w:right="-506"/>
              <w:jc w:val="center"/>
              <w:rPr>
                <w:rFonts w:ascii="Times New Roman" w:hAnsi="Times New Roman" w:cs="Times New Roman"/>
                <w:sz w:val="28"/>
                <w:szCs w:val="28"/>
              </w:rPr>
            </w:pPr>
            <w:r w:rsidRPr="00676BC6">
              <w:rPr>
                <w:rFonts w:ascii="Times New Roman" w:hAnsi="Times New Roman" w:cs="Times New Roman"/>
                <w:sz w:val="28"/>
                <w:szCs w:val="28"/>
              </w:rPr>
              <w:t>№</w:t>
            </w:r>
          </w:p>
        </w:tc>
        <w:tc>
          <w:tcPr>
            <w:tcW w:w="166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proofErr w:type="spellStart"/>
            <w:r w:rsidRPr="00676BC6">
              <w:rPr>
                <w:rFonts w:ascii="Times New Roman" w:hAnsi="Times New Roman" w:cs="Times New Roman"/>
                <w:sz w:val="28"/>
                <w:szCs w:val="28"/>
              </w:rPr>
              <w:t>Прізвище,ім</w:t>
            </w:r>
            <w:proofErr w:type="spellEnd"/>
            <w:r w:rsidRPr="00676BC6">
              <w:rPr>
                <w:rFonts w:ascii="Times New Roman" w:hAnsi="Times New Roman" w:cs="Times New Roman"/>
                <w:sz w:val="28"/>
                <w:szCs w:val="28"/>
                <w:lang w:val="en-US"/>
              </w:rPr>
              <w:t>’</w:t>
            </w:r>
            <w:r w:rsidRPr="00676BC6">
              <w:rPr>
                <w:rFonts w:ascii="Times New Roman" w:hAnsi="Times New Roman" w:cs="Times New Roman"/>
                <w:sz w:val="28"/>
                <w:szCs w:val="28"/>
              </w:rPr>
              <w:t>я,</w:t>
            </w: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по батькові</w:t>
            </w:r>
          </w:p>
        </w:tc>
        <w:tc>
          <w:tcPr>
            <w:tcW w:w="1448"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Посада</w:t>
            </w:r>
          </w:p>
        </w:tc>
        <w:tc>
          <w:tcPr>
            <w:tcW w:w="217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Освіта</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Стаж роботи</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 xml:space="preserve">Дата </w:t>
            </w:r>
            <w:proofErr w:type="spellStart"/>
            <w:r w:rsidRPr="00676BC6">
              <w:rPr>
                <w:rFonts w:ascii="Times New Roman" w:hAnsi="Times New Roman" w:cs="Times New Roman"/>
                <w:sz w:val="28"/>
                <w:szCs w:val="28"/>
              </w:rPr>
              <w:t>атеста-ції</w:t>
            </w:r>
            <w:proofErr w:type="spellEnd"/>
          </w:p>
        </w:tc>
        <w:tc>
          <w:tcPr>
            <w:tcW w:w="2251" w:type="dxa"/>
            <w:vAlign w:val="center"/>
          </w:tcPr>
          <w:p w:rsidR="00595C36" w:rsidRDefault="00595C36" w:rsidP="00595C36">
            <w:pPr>
              <w:spacing w:line="360" w:lineRule="auto"/>
              <w:ind w:left="-180" w:right="-215"/>
              <w:jc w:val="center"/>
              <w:rPr>
                <w:rFonts w:ascii="Times New Roman" w:hAnsi="Times New Roman" w:cs="Times New Roman"/>
                <w:sz w:val="28"/>
                <w:szCs w:val="28"/>
                <w:lang w:val="en-US"/>
              </w:rPr>
            </w:pPr>
            <w:r>
              <w:rPr>
                <w:rFonts w:ascii="Times New Roman" w:hAnsi="Times New Roman" w:cs="Times New Roman"/>
                <w:sz w:val="28"/>
                <w:szCs w:val="28"/>
              </w:rPr>
              <w:t>Категорія</w:t>
            </w:r>
            <w:r>
              <w:rPr>
                <w:rFonts w:ascii="Times New Roman" w:hAnsi="Times New Roman" w:cs="Times New Roman"/>
                <w:sz w:val="28"/>
                <w:szCs w:val="28"/>
                <w:lang w:val="en-US"/>
              </w:rPr>
              <w:t xml:space="preserve"> </w:t>
            </w: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звання</w:t>
            </w:r>
          </w:p>
        </w:tc>
      </w:tr>
      <w:tr w:rsidR="00595C36" w:rsidRPr="00676BC6" w:rsidTr="00DE31DB">
        <w:trPr>
          <w:trHeight w:val="854"/>
        </w:trPr>
        <w:tc>
          <w:tcPr>
            <w:tcW w:w="326"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1.</w:t>
            </w:r>
          </w:p>
        </w:tc>
        <w:tc>
          <w:tcPr>
            <w:tcW w:w="166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proofErr w:type="spellStart"/>
            <w:r w:rsidRPr="00676BC6">
              <w:rPr>
                <w:rFonts w:ascii="Times New Roman" w:hAnsi="Times New Roman" w:cs="Times New Roman"/>
                <w:sz w:val="28"/>
                <w:szCs w:val="28"/>
              </w:rPr>
              <w:t>Деренюк</w:t>
            </w:r>
            <w:proofErr w:type="spellEnd"/>
            <w:r w:rsidRPr="00676BC6">
              <w:rPr>
                <w:rFonts w:ascii="Times New Roman" w:hAnsi="Times New Roman" w:cs="Times New Roman"/>
                <w:sz w:val="28"/>
                <w:szCs w:val="28"/>
              </w:rPr>
              <w:t xml:space="preserve"> М.О.</w:t>
            </w:r>
          </w:p>
        </w:tc>
        <w:tc>
          <w:tcPr>
            <w:tcW w:w="1448"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Вихователь-методист</w:t>
            </w:r>
          </w:p>
        </w:tc>
        <w:tc>
          <w:tcPr>
            <w:tcW w:w="217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Вища спеціальна</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40</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2017</w:t>
            </w:r>
            <w:r w:rsidRPr="00676BC6">
              <w:rPr>
                <w:rFonts w:ascii="Times New Roman" w:hAnsi="Times New Roman" w:cs="Times New Roman"/>
                <w:sz w:val="28"/>
                <w:szCs w:val="28"/>
              </w:rPr>
              <w:t xml:space="preserve"> р.</w:t>
            </w:r>
          </w:p>
        </w:tc>
        <w:tc>
          <w:tcPr>
            <w:tcW w:w="2251"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Вища</w:t>
            </w:r>
          </w:p>
          <w:p w:rsidR="00595C36" w:rsidRPr="00676BC6" w:rsidRDefault="00595C36" w:rsidP="00595C36">
            <w:pPr>
              <w:spacing w:line="360" w:lineRule="auto"/>
              <w:ind w:left="-180" w:right="-215"/>
              <w:jc w:val="center"/>
              <w:rPr>
                <w:rFonts w:ascii="Times New Roman" w:hAnsi="Times New Roman" w:cs="Times New Roman"/>
                <w:sz w:val="28"/>
                <w:szCs w:val="28"/>
              </w:rPr>
            </w:pPr>
          </w:p>
        </w:tc>
      </w:tr>
      <w:tr w:rsidR="00595C36" w:rsidRPr="00676BC6" w:rsidTr="00DE31DB">
        <w:trPr>
          <w:trHeight w:val="279"/>
        </w:trPr>
        <w:tc>
          <w:tcPr>
            <w:tcW w:w="326"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2</w:t>
            </w:r>
            <w:r w:rsidRPr="00676BC6">
              <w:rPr>
                <w:rFonts w:ascii="Times New Roman" w:hAnsi="Times New Roman" w:cs="Times New Roman"/>
                <w:sz w:val="28"/>
                <w:szCs w:val="28"/>
              </w:rPr>
              <w:t>.</w:t>
            </w:r>
          </w:p>
        </w:tc>
        <w:tc>
          <w:tcPr>
            <w:tcW w:w="166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proofErr w:type="spellStart"/>
            <w:r w:rsidRPr="00676BC6">
              <w:rPr>
                <w:rFonts w:ascii="Times New Roman" w:hAnsi="Times New Roman" w:cs="Times New Roman"/>
                <w:sz w:val="28"/>
                <w:szCs w:val="28"/>
              </w:rPr>
              <w:t>Півнюк</w:t>
            </w:r>
            <w:proofErr w:type="spellEnd"/>
            <w:r w:rsidRPr="00676BC6">
              <w:rPr>
                <w:rFonts w:ascii="Times New Roman" w:hAnsi="Times New Roman" w:cs="Times New Roman"/>
                <w:sz w:val="28"/>
                <w:szCs w:val="28"/>
              </w:rPr>
              <w:t xml:space="preserve"> О.Л.</w:t>
            </w:r>
          </w:p>
        </w:tc>
        <w:tc>
          <w:tcPr>
            <w:tcW w:w="1448"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proofErr w:type="spellStart"/>
            <w:r w:rsidRPr="00676BC6">
              <w:rPr>
                <w:rFonts w:ascii="Times New Roman" w:hAnsi="Times New Roman" w:cs="Times New Roman"/>
                <w:sz w:val="28"/>
                <w:szCs w:val="28"/>
              </w:rPr>
              <w:t>Муз.керів</w:t>
            </w:r>
            <w:proofErr w:type="spellEnd"/>
          </w:p>
        </w:tc>
        <w:tc>
          <w:tcPr>
            <w:tcW w:w="217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Середня спеціальна</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1</w:t>
            </w:r>
            <w:r>
              <w:rPr>
                <w:rFonts w:ascii="Times New Roman" w:hAnsi="Times New Roman" w:cs="Times New Roman"/>
                <w:sz w:val="28"/>
                <w:szCs w:val="28"/>
              </w:rPr>
              <w:t>9</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2014 р.</w:t>
            </w:r>
          </w:p>
        </w:tc>
        <w:tc>
          <w:tcPr>
            <w:tcW w:w="2251"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Спеціаліст</w:t>
            </w:r>
          </w:p>
        </w:tc>
      </w:tr>
      <w:tr w:rsidR="00595C36" w:rsidRPr="00676BC6" w:rsidTr="00DE31DB">
        <w:trPr>
          <w:trHeight w:val="279"/>
        </w:trPr>
        <w:tc>
          <w:tcPr>
            <w:tcW w:w="326"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3.</w:t>
            </w:r>
          </w:p>
        </w:tc>
        <w:tc>
          <w:tcPr>
            <w:tcW w:w="166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Гусєва О.Л.</w:t>
            </w:r>
          </w:p>
        </w:tc>
        <w:tc>
          <w:tcPr>
            <w:tcW w:w="1448"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proofErr w:type="spellStart"/>
            <w:r w:rsidRPr="00676BC6">
              <w:rPr>
                <w:rFonts w:ascii="Times New Roman" w:hAnsi="Times New Roman" w:cs="Times New Roman"/>
                <w:sz w:val="28"/>
                <w:szCs w:val="28"/>
              </w:rPr>
              <w:t>Муз.керів</w:t>
            </w:r>
            <w:proofErr w:type="spellEnd"/>
          </w:p>
        </w:tc>
        <w:tc>
          <w:tcPr>
            <w:tcW w:w="217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Середня спеціальна</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19</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2014р.</w:t>
            </w:r>
          </w:p>
        </w:tc>
        <w:tc>
          <w:tcPr>
            <w:tcW w:w="2251"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Спеціаліст</w:t>
            </w:r>
          </w:p>
        </w:tc>
      </w:tr>
      <w:tr w:rsidR="00595C36" w:rsidRPr="00676BC6" w:rsidTr="00DE31DB">
        <w:trPr>
          <w:trHeight w:val="279"/>
        </w:trPr>
        <w:tc>
          <w:tcPr>
            <w:tcW w:w="326"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4.</w:t>
            </w:r>
          </w:p>
        </w:tc>
        <w:tc>
          <w:tcPr>
            <w:tcW w:w="166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Савчук Г.М.</w:t>
            </w:r>
          </w:p>
        </w:tc>
        <w:tc>
          <w:tcPr>
            <w:tcW w:w="1448" w:type="dxa"/>
            <w:vAlign w:val="center"/>
          </w:tcPr>
          <w:p w:rsidR="00595C36" w:rsidRDefault="00595C36" w:rsidP="00595C36">
            <w:pPr>
              <w:spacing w:line="360" w:lineRule="auto"/>
              <w:ind w:left="-180" w:right="-215"/>
              <w:jc w:val="center"/>
              <w:rPr>
                <w:rFonts w:ascii="Times New Roman" w:hAnsi="Times New Roman" w:cs="Times New Roman"/>
                <w:sz w:val="28"/>
                <w:szCs w:val="28"/>
              </w:rPr>
            </w:pPr>
            <w:proofErr w:type="spellStart"/>
            <w:r>
              <w:rPr>
                <w:rFonts w:ascii="Times New Roman" w:hAnsi="Times New Roman" w:cs="Times New Roman"/>
                <w:sz w:val="28"/>
                <w:szCs w:val="28"/>
              </w:rPr>
              <w:t>Практич</w:t>
            </w:r>
            <w:proofErr w:type="spellEnd"/>
            <w:r>
              <w:rPr>
                <w:rFonts w:ascii="Times New Roman" w:hAnsi="Times New Roman" w:cs="Times New Roman"/>
                <w:sz w:val="28"/>
                <w:szCs w:val="28"/>
              </w:rPr>
              <w:t>.</w:t>
            </w:r>
          </w:p>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психолог</w:t>
            </w:r>
          </w:p>
        </w:tc>
        <w:tc>
          <w:tcPr>
            <w:tcW w:w="217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Вища</w:t>
            </w:r>
          </w:p>
        </w:tc>
        <w:tc>
          <w:tcPr>
            <w:tcW w:w="905" w:type="dxa"/>
            <w:vAlign w:val="center"/>
          </w:tcPr>
          <w:p w:rsidR="00595C36" w:rsidRPr="008861B2"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До 1 року</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w:t>
            </w:r>
          </w:p>
        </w:tc>
        <w:tc>
          <w:tcPr>
            <w:tcW w:w="2251"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Спеціаліст</w:t>
            </w:r>
          </w:p>
        </w:tc>
      </w:tr>
      <w:tr w:rsidR="00595C36" w:rsidRPr="00676BC6" w:rsidTr="00DE31DB">
        <w:trPr>
          <w:trHeight w:val="279"/>
        </w:trPr>
        <w:tc>
          <w:tcPr>
            <w:tcW w:w="326"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5</w:t>
            </w:r>
            <w:r w:rsidRPr="00676BC6">
              <w:rPr>
                <w:rFonts w:ascii="Times New Roman" w:hAnsi="Times New Roman" w:cs="Times New Roman"/>
                <w:sz w:val="28"/>
                <w:szCs w:val="28"/>
              </w:rPr>
              <w:t>.</w:t>
            </w:r>
          </w:p>
        </w:tc>
        <w:tc>
          <w:tcPr>
            <w:tcW w:w="166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Титаренко Л.С.</w:t>
            </w:r>
          </w:p>
        </w:tc>
        <w:tc>
          <w:tcPr>
            <w:tcW w:w="1448"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proofErr w:type="spellStart"/>
            <w:r w:rsidRPr="00676BC6">
              <w:rPr>
                <w:rFonts w:ascii="Times New Roman" w:hAnsi="Times New Roman" w:cs="Times New Roman"/>
                <w:sz w:val="28"/>
                <w:szCs w:val="28"/>
              </w:rPr>
              <w:t>Інстр.з</w:t>
            </w:r>
            <w:proofErr w:type="spellEnd"/>
            <w:r w:rsidRPr="00676BC6">
              <w:rPr>
                <w:rFonts w:ascii="Times New Roman" w:hAnsi="Times New Roman" w:cs="Times New Roman"/>
                <w:sz w:val="28"/>
                <w:szCs w:val="28"/>
              </w:rPr>
              <w:t xml:space="preserve"> </w:t>
            </w:r>
            <w:proofErr w:type="spellStart"/>
            <w:r w:rsidRPr="00676BC6">
              <w:rPr>
                <w:rFonts w:ascii="Times New Roman" w:hAnsi="Times New Roman" w:cs="Times New Roman"/>
                <w:sz w:val="28"/>
                <w:szCs w:val="28"/>
              </w:rPr>
              <w:t>фізкульт</w:t>
            </w:r>
            <w:proofErr w:type="spellEnd"/>
            <w:r w:rsidRPr="00676BC6">
              <w:rPr>
                <w:rFonts w:ascii="Times New Roman" w:hAnsi="Times New Roman" w:cs="Times New Roman"/>
                <w:sz w:val="28"/>
                <w:szCs w:val="28"/>
              </w:rPr>
              <w:t>.</w:t>
            </w:r>
          </w:p>
        </w:tc>
        <w:tc>
          <w:tcPr>
            <w:tcW w:w="217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Вища спеціальна</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23</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2018</w:t>
            </w:r>
            <w:r w:rsidRPr="00676BC6">
              <w:rPr>
                <w:rFonts w:ascii="Times New Roman" w:hAnsi="Times New Roman" w:cs="Times New Roman"/>
                <w:sz w:val="28"/>
                <w:szCs w:val="28"/>
              </w:rPr>
              <w:t xml:space="preserve"> р.</w:t>
            </w:r>
          </w:p>
        </w:tc>
        <w:tc>
          <w:tcPr>
            <w:tcW w:w="2251"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І категорія</w:t>
            </w:r>
          </w:p>
        </w:tc>
      </w:tr>
      <w:tr w:rsidR="00595C36" w:rsidRPr="00676BC6" w:rsidTr="00DE31DB">
        <w:trPr>
          <w:trHeight w:val="869"/>
        </w:trPr>
        <w:tc>
          <w:tcPr>
            <w:tcW w:w="326"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6</w:t>
            </w:r>
            <w:r w:rsidRPr="00676BC6">
              <w:rPr>
                <w:rFonts w:ascii="Times New Roman" w:hAnsi="Times New Roman" w:cs="Times New Roman"/>
                <w:sz w:val="28"/>
                <w:szCs w:val="28"/>
              </w:rPr>
              <w:t>.</w:t>
            </w:r>
          </w:p>
        </w:tc>
        <w:tc>
          <w:tcPr>
            <w:tcW w:w="166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Ляміна Н.М.</w:t>
            </w:r>
          </w:p>
        </w:tc>
        <w:tc>
          <w:tcPr>
            <w:tcW w:w="1448"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Вчитель-</w:t>
            </w:r>
          </w:p>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логопед</w:t>
            </w:r>
          </w:p>
        </w:tc>
        <w:tc>
          <w:tcPr>
            <w:tcW w:w="2172"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Вища спеціальна</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sidRPr="00676BC6">
              <w:rPr>
                <w:rFonts w:ascii="Times New Roman" w:hAnsi="Times New Roman" w:cs="Times New Roman"/>
                <w:sz w:val="28"/>
                <w:szCs w:val="28"/>
              </w:rPr>
              <w:t>4</w:t>
            </w:r>
            <w:r>
              <w:rPr>
                <w:rFonts w:ascii="Times New Roman" w:hAnsi="Times New Roman" w:cs="Times New Roman"/>
                <w:sz w:val="28"/>
                <w:szCs w:val="28"/>
              </w:rPr>
              <w:t>6</w:t>
            </w:r>
          </w:p>
        </w:tc>
        <w:tc>
          <w:tcPr>
            <w:tcW w:w="905" w:type="dxa"/>
            <w:vAlign w:val="center"/>
          </w:tcPr>
          <w:p w:rsidR="00595C36" w:rsidRPr="00676BC6" w:rsidRDefault="00595C36" w:rsidP="00595C36">
            <w:pPr>
              <w:spacing w:line="360" w:lineRule="auto"/>
              <w:ind w:left="-180" w:right="-215"/>
              <w:jc w:val="center"/>
              <w:rPr>
                <w:rFonts w:ascii="Times New Roman" w:hAnsi="Times New Roman" w:cs="Times New Roman"/>
                <w:sz w:val="28"/>
                <w:szCs w:val="28"/>
              </w:rPr>
            </w:pPr>
            <w:r>
              <w:rPr>
                <w:rFonts w:ascii="Times New Roman" w:hAnsi="Times New Roman" w:cs="Times New Roman"/>
                <w:sz w:val="28"/>
                <w:szCs w:val="28"/>
              </w:rPr>
              <w:t>2018</w:t>
            </w:r>
            <w:r w:rsidRPr="00676BC6">
              <w:rPr>
                <w:rFonts w:ascii="Times New Roman" w:hAnsi="Times New Roman" w:cs="Times New Roman"/>
                <w:sz w:val="28"/>
                <w:szCs w:val="28"/>
              </w:rPr>
              <w:t xml:space="preserve"> р.</w:t>
            </w:r>
          </w:p>
        </w:tc>
        <w:tc>
          <w:tcPr>
            <w:tcW w:w="2251" w:type="dxa"/>
            <w:vAlign w:val="center"/>
          </w:tcPr>
          <w:p w:rsidR="00595C36" w:rsidRPr="00D74E51" w:rsidRDefault="00595C36" w:rsidP="00595C36">
            <w:pPr>
              <w:spacing w:line="360" w:lineRule="auto"/>
              <w:ind w:left="-180" w:right="-215"/>
              <w:jc w:val="center"/>
              <w:rPr>
                <w:rFonts w:ascii="Times New Roman" w:hAnsi="Times New Roman" w:cs="Times New Roman"/>
                <w:sz w:val="28"/>
                <w:szCs w:val="28"/>
                <w:lang w:val="ru-RU"/>
              </w:rPr>
            </w:pPr>
            <w:r>
              <w:rPr>
                <w:rFonts w:ascii="Times New Roman" w:hAnsi="Times New Roman" w:cs="Times New Roman"/>
                <w:sz w:val="28"/>
                <w:szCs w:val="28"/>
              </w:rPr>
              <w:t>Вища катего</w:t>
            </w:r>
            <w:r w:rsidRPr="00676BC6">
              <w:rPr>
                <w:rFonts w:ascii="Times New Roman" w:hAnsi="Times New Roman" w:cs="Times New Roman"/>
                <w:sz w:val="28"/>
                <w:szCs w:val="28"/>
              </w:rPr>
              <w:t>рія звання «старший    вчитель»</w:t>
            </w:r>
          </w:p>
        </w:tc>
      </w:tr>
    </w:tbl>
    <w:p w:rsidR="00595C36" w:rsidRDefault="00595C36" w:rsidP="00595C36">
      <w:pPr>
        <w:pStyle w:val="a5"/>
        <w:shd w:val="clear" w:color="auto" w:fill="auto"/>
        <w:spacing w:line="360" w:lineRule="auto"/>
        <w:ind w:left="38" w:right="20" w:firstLine="700"/>
        <w:rPr>
          <w:rStyle w:val="a4"/>
          <w:color w:val="000000"/>
          <w:sz w:val="28"/>
          <w:szCs w:val="28"/>
          <w:lang w:eastAsia="uk-UA"/>
        </w:rPr>
      </w:pPr>
    </w:p>
    <w:p w:rsidR="00595C36" w:rsidRPr="00472624" w:rsidRDefault="00595C36" w:rsidP="00595C36">
      <w:pPr>
        <w:pStyle w:val="a5"/>
        <w:shd w:val="clear" w:color="auto" w:fill="auto"/>
        <w:spacing w:line="360" w:lineRule="auto"/>
        <w:ind w:left="23" w:right="23" w:firstLine="697"/>
        <w:rPr>
          <w:sz w:val="28"/>
          <w:szCs w:val="28"/>
        </w:rPr>
      </w:pPr>
      <w:r w:rsidRPr="00472624">
        <w:rPr>
          <w:rStyle w:val="a4"/>
          <w:color w:val="000000"/>
          <w:sz w:val="28"/>
          <w:szCs w:val="28"/>
          <w:lang w:eastAsia="uk-UA"/>
        </w:rPr>
        <w:t xml:space="preserve">Керуючись основним положенням Закону Украйни «Про освіту», Закону України «Про дошкільну освіту», Положенням про дошкільний навчальний заклад, виконуючи річний план на навчальний рік, колектив дошкільного закладу протягом навчального року намагався працювати творчо та </w:t>
      </w:r>
      <w:proofErr w:type="spellStart"/>
      <w:r w:rsidRPr="00472624">
        <w:rPr>
          <w:rStyle w:val="a4"/>
          <w:color w:val="000000"/>
          <w:sz w:val="28"/>
          <w:szCs w:val="28"/>
          <w:lang w:eastAsia="uk-UA"/>
        </w:rPr>
        <w:t>ві</w:t>
      </w:r>
      <w:r>
        <w:rPr>
          <w:rStyle w:val="a4"/>
          <w:color w:val="000000"/>
          <w:sz w:val="28"/>
          <w:szCs w:val="28"/>
          <w:lang w:eastAsia="uk-UA"/>
        </w:rPr>
        <w:t>дповідально</w:t>
      </w:r>
      <w:proofErr w:type="spellEnd"/>
      <w:r>
        <w:rPr>
          <w:rStyle w:val="a4"/>
          <w:color w:val="000000"/>
          <w:sz w:val="28"/>
          <w:szCs w:val="28"/>
          <w:lang w:eastAsia="uk-UA"/>
        </w:rPr>
        <w:t>. Згідно з цим в 2017-2018</w:t>
      </w:r>
      <w:r w:rsidRPr="00472624">
        <w:rPr>
          <w:rStyle w:val="a4"/>
          <w:color w:val="000000"/>
          <w:sz w:val="28"/>
          <w:szCs w:val="28"/>
          <w:lang w:eastAsia="uk-UA"/>
        </w:rPr>
        <w:t xml:space="preserve"> навчальному році в дошкільному закладі проводилась чітка, систематична робота з метою формування у дошкільників знань, умінь, навичок відповідно до їх вікових особливостей та вимог Базового компоненту дошкільної освіти України та програми  виховання і навчання дітей від двох до семи років «Дитина</w:t>
      </w:r>
      <w:r>
        <w:rPr>
          <w:rStyle w:val="a4"/>
          <w:color w:val="000000"/>
          <w:sz w:val="28"/>
          <w:szCs w:val="28"/>
          <w:lang w:eastAsia="uk-UA"/>
        </w:rPr>
        <w:t>. Освітня програма для дітей від 2 до 7 років</w:t>
      </w:r>
      <w:r w:rsidRPr="00472624">
        <w:rPr>
          <w:rStyle w:val="a4"/>
          <w:color w:val="000000"/>
          <w:sz w:val="28"/>
          <w:szCs w:val="28"/>
          <w:lang w:eastAsia="uk-UA"/>
        </w:rPr>
        <w:t>. Приймають активну участь у методичних об’єднаннях міста, школах, клубах, практикумах, семінарах.</w:t>
      </w:r>
    </w:p>
    <w:p w:rsidR="00595C36" w:rsidRPr="00472624" w:rsidRDefault="00595C36" w:rsidP="00595C36">
      <w:pPr>
        <w:pStyle w:val="a5"/>
        <w:shd w:val="clear" w:color="auto" w:fill="auto"/>
        <w:spacing w:line="360" w:lineRule="auto"/>
        <w:ind w:left="38" w:right="20" w:firstLine="700"/>
        <w:rPr>
          <w:sz w:val="28"/>
          <w:szCs w:val="28"/>
        </w:rPr>
      </w:pPr>
      <w:r w:rsidRPr="00472624">
        <w:rPr>
          <w:rStyle w:val="a4"/>
          <w:color w:val="000000"/>
          <w:sz w:val="28"/>
          <w:szCs w:val="28"/>
          <w:lang w:eastAsia="uk-UA"/>
        </w:rPr>
        <w:t>В навчальному році діяльність дитячого закладу здійснюється згідно затвердженого колективом та погоджено у департаменті освіти та гуманітарної політики Черкаської міської ради</w:t>
      </w:r>
      <w:r>
        <w:rPr>
          <w:rStyle w:val="a4"/>
          <w:color w:val="000000"/>
          <w:sz w:val="28"/>
          <w:szCs w:val="28"/>
          <w:lang w:eastAsia="uk-UA"/>
        </w:rPr>
        <w:t xml:space="preserve"> річним планом, який був завірений педагогічною радою закладу, та департаментом освіти </w:t>
      </w:r>
    </w:p>
    <w:p w:rsidR="00595C36" w:rsidRPr="00472624" w:rsidRDefault="00595C36" w:rsidP="00595C36">
      <w:pPr>
        <w:shd w:val="clear" w:color="auto" w:fill="FFFFFF"/>
        <w:tabs>
          <w:tab w:val="left" w:pos="931"/>
        </w:tabs>
        <w:spacing w:line="360" w:lineRule="auto"/>
        <w:ind w:left="58" w:right="-103" w:hanging="20"/>
        <w:jc w:val="both"/>
        <w:rPr>
          <w:rStyle w:val="a4"/>
          <w:sz w:val="28"/>
          <w:szCs w:val="28"/>
          <w:lang w:val="ru-RU"/>
        </w:rPr>
      </w:pPr>
      <w:r>
        <w:rPr>
          <w:rStyle w:val="a4"/>
          <w:sz w:val="28"/>
          <w:szCs w:val="28"/>
        </w:rPr>
        <w:t xml:space="preserve">    Річний план 2017-201</w:t>
      </w:r>
      <w:r>
        <w:rPr>
          <w:rStyle w:val="a4"/>
          <w:sz w:val="28"/>
          <w:szCs w:val="28"/>
          <w:lang w:val="ru-RU"/>
        </w:rPr>
        <w:t>8</w:t>
      </w:r>
      <w:r w:rsidRPr="00472624">
        <w:rPr>
          <w:rStyle w:val="a4"/>
          <w:sz w:val="28"/>
          <w:szCs w:val="28"/>
        </w:rPr>
        <w:t xml:space="preserve"> </w:t>
      </w:r>
      <w:proofErr w:type="spellStart"/>
      <w:r w:rsidRPr="00472624">
        <w:rPr>
          <w:rStyle w:val="a4"/>
          <w:sz w:val="28"/>
          <w:szCs w:val="28"/>
        </w:rPr>
        <w:t>н.р</w:t>
      </w:r>
      <w:proofErr w:type="spellEnd"/>
      <w:r w:rsidRPr="00472624">
        <w:rPr>
          <w:rStyle w:val="a4"/>
          <w:sz w:val="28"/>
          <w:szCs w:val="28"/>
        </w:rPr>
        <w:t>. передбачив вирішення колективом таких завдань:</w:t>
      </w:r>
    </w:p>
    <w:p w:rsidR="00595C36" w:rsidRPr="00E83446" w:rsidRDefault="00595C36" w:rsidP="00E83446">
      <w:pPr>
        <w:numPr>
          <w:ilvl w:val="0"/>
          <w:numId w:val="7"/>
        </w:numPr>
        <w:spacing w:line="360" w:lineRule="auto"/>
        <w:jc w:val="both"/>
        <w:rPr>
          <w:rFonts w:ascii="Times New Roman" w:hAnsi="Times New Roman" w:cs="Times New Roman"/>
          <w:bCs/>
          <w:sz w:val="28"/>
          <w:szCs w:val="28"/>
        </w:rPr>
      </w:pPr>
      <w:r w:rsidRPr="0011695C">
        <w:rPr>
          <w:rFonts w:ascii="Times New Roman" w:hAnsi="Times New Roman" w:cs="Times New Roman"/>
          <w:bCs/>
          <w:sz w:val="28"/>
          <w:szCs w:val="28"/>
        </w:rPr>
        <w:t xml:space="preserve">Формувати у дітей звички та моделі поведінки,  що відповідають сталому розвитку. Сприяти набуттю дитиною первинних компетенцій ресурсозбереження </w:t>
      </w:r>
      <w:r w:rsidR="00E83446">
        <w:rPr>
          <w:rFonts w:ascii="Times New Roman" w:hAnsi="Times New Roman" w:cs="Times New Roman"/>
          <w:bCs/>
          <w:sz w:val="28"/>
          <w:szCs w:val="28"/>
        </w:rPr>
        <w:t>та ресурсозберігаючої поведінки.</w:t>
      </w:r>
    </w:p>
    <w:p w:rsidR="00595C36" w:rsidRDefault="00E83446" w:rsidP="00595C36">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95C36">
        <w:rPr>
          <w:rFonts w:ascii="Times New Roman" w:hAnsi="Times New Roman" w:cs="Times New Roman"/>
          <w:bCs/>
          <w:sz w:val="28"/>
          <w:szCs w:val="28"/>
        </w:rPr>
        <w:t>Провела з педагогами семінар практикум:</w:t>
      </w:r>
      <w:r w:rsidR="00595C36" w:rsidRPr="00FA11F7">
        <w:rPr>
          <w:rFonts w:ascii="Times New Roman" w:hAnsi="Times New Roman" w:cs="Times New Roman"/>
          <w:b/>
          <w:color w:val="auto"/>
          <w:sz w:val="28"/>
          <w:szCs w:val="28"/>
          <w:lang w:eastAsia="ru-RU"/>
        </w:rPr>
        <w:t xml:space="preserve"> </w:t>
      </w:r>
      <w:r w:rsidR="00595C36" w:rsidRPr="00FA11F7">
        <w:rPr>
          <w:rFonts w:ascii="Times New Roman" w:hAnsi="Times New Roman" w:cs="Times New Roman"/>
          <w:color w:val="auto"/>
          <w:sz w:val="28"/>
          <w:szCs w:val="28"/>
          <w:lang w:eastAsia="ru-RU"/>
        </w:rPr>
        <w:t xml:space="preserve">«Методичний супровід впровадження в освітній процес дошкільного </w:t>
      </w:r>
      <w:r w:rsidR="00595C36" w:rsidRPr="002E34F9">
        <w:rPr>
          <w:rFonts w:ascii="Times New Roman" w:hAnsi="Times New Roman" w:cs="Times New Roman"/>
          <w:color w:val="auto"/>
          <w:sz w:val="28"/>
          <w:szCs w:val="28"/>
          <w:lang w:eastAsia="ru-RU"/>
        </w:rPr>
        <w:t xml:space="preserve">  </w:t>
      </w:r>
      <w:r w:rsidR="00595C36" w:rsidRPr="00FA11F7">
        <w:rPr>
          <w:rFonts w:ascii="Times New Roman" w:hAnsi="Times New Roman" w:cs="Times New Roman"/>
          <w:color w:val="auto"/>
          <w:sz w:val="28"/>
          <w:szCs w:val="28"/>
          <w:lang w:eastAsia="ru-RU"/>
        </w:rPr>
        <w:t>закладу ідей сталого розвитку»</w:t>
      </w:r>
      <w:r w:rsidR="00595C36">
        <w:rPr>
          <w:rFonts w:ascii="Times New Roman" w:hAnsi="Times New Roman" w:cs="Times New Roman"/>
          <w:color w:val="auto"/>
          <w:sz w:val="28"/>
          <w:szCs w:val="28"/>
          <w:lang w:eastAsia="ru-RU"/>
        </w:rPr>
        <w:t xml:space="preserve"> з метою </w:t>
      </w:r>
      <w:r w:rsidR="00595C36" w:rsidRPr="00FA11F7">
        <w:rPr>
          <w:rFonts w:ascii="Times New Roman" w:hAnsi="Times New Roman" w:cs="Times New Roman"/>
          <w:sz w:val="28"/>
          <w:szCs w:val="28"/>
        </w:rPr>
        <w:t>розкрити  глобальні проблеми людства, акцентуючи увагу на навчальний методичний посібник для дошкільних навчальних закладів «Дошкільнятам -  освіта для сталого розвитку» , що передбачає взаємне узгодження економічних, екологічних та соціальних чинників розвитку; допомогти зрозуміти особливості переходу України на шлях сталого розвитку</w:t>
      </w:r>
      <w:r w:rsidR="00595C36">
        <w:rPr>
          <w:rFonts w:ascii="Times New Roman" w:hAnsi="Times New Roman" w:cs="Times New Roman"/>
          <w:sz w:val="28"/>
          <w:szCs w:val="28"/>
        </w:rPr>
        <w:t>.</w:t>
      </w:r>
    </w:p>
    <w:p w:rsidR="00595C36" w:rsidRPr="00E83446" w:rsidRDefault="00E83446" w:rsidP="00E834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C36" w:rsidRPr="00D57788">
        <w:rPr>
          <w:rFonts w:ascii="Times New Roman" w:hAnsi="Times New Roman" w:cs="Times New Roman"/>
          <w:sz w:val="28"/>
          <w:szCs w:val="28"/>
        </w:rPr>
        <w:t>Теоретично-практичний семінар</w:t>
      </w:r>
      <w:r w:rsidR="00595C36" w:rsidRPr="00D57788">
        <w:rPr>
          <w:rFonts w:ascii="Times New Roman" w:hAnsi="Times New Roman" w:cs="Times New Roman"/>
          <w:sz w:val="28"/>
          <w:szCs w:val="28"/>
          <w:shd w:val="clear" w:color="auto" w:fill="FFFFFF"/>
        </w:rPr>
        <w:t xml:space="preserve"> </w:t>
      </w:r>
      <w:r w:rsidR="00595C36" w:rsidRPr="00D57788">
        <w:rPr>
          <w:rFonts w:ascii="Times New Roman" w:hAnsi="Times New Roman" w:cs="Times New Roman"/>
          <w:sz w:val="28"/>
          <w:szCs w:val="28"/>
        </w:rPr>
        <w:t>«Пізнавальна казка як засіб ознайомлення дошкільників з елементарними економічними знаннями »</w:t>
      </w:r>
    </w:p>
    <w:p w:rsidR="00595C36" w:rsidRDefault="00595C36" w:rsidP="00595C36">
      <w:pPr>
        <w:pStyle w:val="a8"/>
        <w:spacing w:line="360" w:lineRule="auto"/>
        <w:ind w:left="783"/>
        <w:rPr>
          <w:rFonts w:ascii="Times New Roman" w:hAnsi="Times New Roman"/>
          <w:sz w:val="28"/>
          <w:szCs w:val="28"/>
          <w:lang w:val="ru-RU"/>
        </w:rPr>
      </w:pPr>
      <w:proofErr w:type="spellStart"/>
      <w:r>
        <w:rPr>
          <w:rFonts w:ascii="Times New Roman" w:hAnsi="Times New Roman"/>
          <w:sz w:val="28"/>
          <w:szCs w:val="28"/>
          <w:lang w:val="ru-RU"/>
        </w:rPr>
        <w:t>Також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були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реалізовані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проекти</w:t>
      </w:r>
      <w:proofErr w:type="spellEnd"/>
      <w:r>
        <w:rPr>
          <w:rFonts w:ascii="Times New Roman" w:hAnsi="Times New Roman"/>
          <w:sz w:val="28"/>
          <w:szCs w:val="28"/>
          <w:lang w:val="ru-RU"/>
        </w:rPr>
        <w:t xml:space="preserve"> по </w:t>
      </w:r>
      <w:proofErr w:type="spellStart"/>
      <w:r>
        <w:rPr>
          <w:rFonts w:ascii="Times New Roman" w:hAnsi="Times New Roman"/>
          <w:sz w:val="28"/>
          <w:szCs w:val="28"/>
          <w:lang w:val="ru-RU"/>
        </w:rPr>
        <w:t>ресурсозбереженню</w:t>
      </w:r>
      <w:proofErr w:type="spellEnd"/>
      <w:r>
        <w:rPr>
          <w:rFonts w:ascii="Times New Roman" w:hAnsi="Times New Roman"/>
          <w:sz w:val="28"/>
          <w:szCs w:val="28"/>
          <w:lang w:val="ru-RU"/>
        </w:rPr>
        <w:t xml:space="preserve"> разом </w:t>
      </w:r>
      <w:r w:rsidRPr="006A2687">
        <w:rPr>
          <w:rFonts w:ascii="Times New Roman" w:hAnsi="Times New Roman"/>
          <w:sz w:val="28"/>
          <w:szCs w:val="28"/>
          <w:lang w:val="ru-RU"/>
        </w:rPr>
        <w:t xml:space="preserve"> </w:t>
      </w:r>
      <w:r>
        <w:rPr>
          <w:rFonts w:ascii="Times New Roman" w:hAnsi="Times New Roman"/>
          <w:sz w:val="28"/>
          <w:szCs w:val="28"/>
          <w:lang w:val="ru-RU"/>
        </w:rPr>
        <w:t xml:space="preserve">з батьками: </w:t>
      </w:r>
    </w:p>
    <w:p w:rsidR="00595C36" w:rsidRDefault="00595C36" w:rsidP="00595C36">
      <w:pPr>
        <w:pStyle w:val="a8"/>
        <w:spacing w:line="360" w:lineRule="auto"/>
        <w:ind w:left="783"/>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Подаруємо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ялинці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життя</w:t>
      </w:r>
      <w:proofErr w:type="spellEnd"/>
      <w:r>
        <w:rPr>
          <w:rFonts w:ascii="Times New Roman" w:hAnsi="Times New Roman"/>
          <w:sz w:val="28"/>
          <w:szCs w:val="28"/>
          <w:lang w:val="ru-RU"/>
        </w:rPr>
        <w:t xml:space="preserve">», </w:t>
      </w:r>
    </w:p>
    <w:p w:rsidR="00595C36" w:rsidRDefault="00595C36" w:rsidP="00595C36">
      <w:pPr>
        <w:pStyle w:val="a8"/>
        <w:spacing w:line="360" w:lineRule="auto"/>
        <w:ind w:left="783"/>
        <w:rPr>
          <w:rFonts w:ascii="Times New Roman" w:hAnsi="Times New Roman"/>
          <w:sz w:val="28"/>
          <w:szCs w:val="28"/>
          <w:lang w:val="ru-RU"/>
        </w:rPr>
      </w:pPr>
      <w:r>
        <w:rPr>
          <w:rFonts w:ascii="Times New Roman" w:hAnsi="Times New Roman"/>
          <w:sz w:val="28"/>
          <w:szCs w:val="28"/>
          <w:lang w:val="ru-RU"/>
        </w:rPr>
        <w:t>- «</w:t>
      </w:r>
      <w:proofErr w:type="spellStart"/>
      <w:r>
        <w:rPr>
          <w:rFonts w:ascii="Times New Roman" w:hAnsi="Times New Roman"/>
          <w:sz w:val="28"/>
          <w:szCs w:val="28"/>
          <w:lang w:val="ru-RU"/>
        </w:rPr>
        <w:t>Краплинка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річку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збереже</w:t>
      </w:r>
      <w:proofErr w:type="spellEnd"/>
      <w:r>
        <w:rPr>
          <w:rFonts w:ascii="Times New Roman" w:hAnsi="Times New Roman"/>
          <w:sz w:val="28"/>
          <w:szCs w:val="28"/>
          <w:lang w:val="ru-RU"/>
        </w:rPr>
        <w:t>»,</w:t>
      </w:r>
    </w:p>
    <w:p w:rsidR="00595C36" w:rsidRDefault="00595C36" w:rsidP="00595C36">
      <w:pPr>
        <w:pStyle w:val="a8"/>
        <w:spacing w:line="360" w:lineRule="auto"/>
        <w:ind w:left="783"/>
        <w:rPr>
          <w:rFonts w:ascii="Times New Roman" w:hAnsi="Times New Roman"/>
          <w:sz w:val="28"/>
          <w:szCs w:val="28"/>
          <w:lang w:val="ru-RU"/>
        </w:rPr>
      </w:pPr>
      <w:r>
        <w:rPr>
          <w:rFonts w:ascii="Times New Roman" w:hAnsi="Times New Roman"/>
          <w:sz w:val="28"/>
          <w:szCs w:val="28"/>
          <w:lang w:val="ru-RU"/>
        </w:rPr>
        <w:t xml:space="preserve">- «Старим речам – </w:t>
      </w:r>
      <w:proofErr w:type="spellStart"/>
      <w:r>
        <w:rPr>
          <w:rFonts w:ascii="Times New Roman" w:hAnsi="Times New Roman"/>
          <w:sz w:val="28"/>
          <w:szCs w:val="28"/>
          <w:lang w:val="ru-RU"/>
        </w:rPr>
        <w:t>нове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життя</w:t>
      </w:r>
      <w:proofErr w:type="spellEnd"/>
      <w:r>
        <w:rPr>
          <w:rFonts w:ascii="Times New Roman" w:hAnsi="Times New Roman"/>
          <w:sz w:val="28"/>
          <w:szCs w:val="28"/>
          <w:lang w:val="ru-RU"/>
        </w:rPr>
        <w:t xml:space="preserve">», </w:t>
      </w:r>
    </w:p>
    <w:p w:rsidR="00595C36" w:rsidRDefault="00595C36" w:rsidP="00595C36">
      <w:pPr>
        <w:pStyle w:val="a8"/>
        <w:spacing w:line="360" w:lineRule="auto"/>
        <w:ind w:left="783"/>
        <w:rPr>
          <w:rFonts w:ascii="Times New Roman" w:hAnsi="Times New Roman"/>
          <w:sz w:val="28"/>
          <w:szCs w:val="28"/>
          <w:lang w:val="ru-RU"/>
        </w:rPr>
      </w:pPr>
      <w:r>
        <w:rPr>
          <w:rFonts w:ascii="Times New Roman" w:hAnsi="Times New Roman"/>
          <w:sz w:val="28"/>
          <w:szCs w:val="28"/>
          <w:lang w:val="ru-RU"/>
        </w:rPr>
        <w:t xml:space="preserve">- «Конкурс на </w:t>
      </w:r>
      <w:proofErr w:type="spellStart"/>
      <w:r>
        <w:rPr>
          <w:rFonts w:ascii="Times New Roman" w:hAnsi="Times New Roman"/>
          <w:sz w:val="28"/>
          <w:szCs w:val="28"/>
          <w:lang w:val="ru-RU"/>
        </w:rPr>
        <w:t>кращу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годівничку</w:t>
      </w:r>
      <w:proofErr w:type="spellEnd"/>
      <w:r>
        <w:rPr>
          <w:rFonts w:ascii="Times New Roman" w:hAnsi="Times New Roman"/>
          <w:sz w:val="28"/>
          <w:szCs w:val="28"/>
          <w:lang w:val="ru-RU"/>
        </w:rPr>
        <w:t xml:space="preserve">», </w:t>
      </w:r>
    </w:p>
    <w:p w:rsidR="00595C36" w:rsidRDefault="00595C36" w:rsidP="00595C36">
      <w:pPr>
        <w:pStyle w:val="a8"/>
        <w:spacing w:line="360" w:lineRule="auto"/>
        <w:ind w:left="783"/>
        <w:rPr>
          <w:rFonts w:ascii="Times New Roman" w:hAnsi="Times New Roman"/>
          <w:sz w:val="28"/>
          <w:szCs w:val="28"/>
          <w:lang w:val="ru-RU"/>
        </w:rPr>
      </w:pPr>
      <w:r>
        <w:rPr>
          <w:rFonts w:ascii="Times New Roman" w:hAnsi="Times New Roman"/>
          <w:sz w:val="28"/>
          <w:szCs w:val="28"/>
          <w:lang w:val="ru-RU"/>
        </w:rPr>
        <w:t>- «Чудо-</w:t>
      </w:r>
      <w:proofErr w:type="spellStart"/>
      <w:r>
        <w:rPr>
          <w:rFonts w:ascii="Times New Roman" w:hAnsi="Times New Roman"/>
          <w:sz w:val="28"/>
          <w:szCs w:val="28"/>
          <w:lang w:val="ru-RU"/>
        </w:rPr>
        <w:t>машини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любої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дитини</w:t>
      </w:r>
      <w:proofErr w:type="spellEnd"/>
      <w:r>
        <w:rPr>
          <w:rFonts w:ascii="Times New Roman" w:hAnsi="Times New Roman"/>
          <w:sz w:val="28"/>
          <w:szCs w:val="28"/>
          <w:lang w:val="ru-RU"/>
        </w:rPr>
        <w:t>»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викидних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матеріалів</w:t>
      </w:r>
      <w:proofErr w:type="spellEnd"/>
      <w:r>
        <w:rPr>
          <w:rFonts w:ascii="Times New Roman" w:hAnsi="Times New Roman"/>
          <w:sz w:val="28"/>
          <w:szCs w:val="28"/>
          <w:lang w:val="ru-RU"/>
        </w:rPr>
        <w:t xml:space="preserve">), </w:t>
      </w:r>
    </w:p>
    <w:p w:rsidR="00595C36" w:rsidRPr="00E83446" w:rsidRDefault="00595C36" w:rsidP="00E83446">
      <w:pPr>
        <w:pStyle w:val="a8"/>
        <w:spacing w:line="360" w:lineRule="auto"/>
        <w:ind w:left="783"/>
        <w:rPr>
          <w:rFonts w:ascii="Times New Roman" w:hAnsi="Times New Roman"/>
          <w:sz w:val="28"/>
          <w:szCs w:val="28"/>
          <w:lang w:val="ru-RU"/>
        </w:rPr>
      </w:pPr>
      <w:r>
        <w:rPr>
          <w:rFonts w:ascii="Times New Roman" w:hAnsi="Times New Roman"/>
          <w:sz w:val="28"/>
          <w:szCs w:val="28"/>
          <w:lang w:val="ru-RU"/>
        </w:rPr>
        <w:t xml:space="preserve">- «Стану я </w:t>
      </w:r>
      <w:proofErr w:type="spellStart"/>
      <w:r>
        <w:rPr>
          <w:rFonts w:ascii="Times New Roman" w:hAnsi="Times New Roman"/>
          <w:sz w:val="28"/>
          <w:szCs w:val="28"/>
          <w:lang w:val="ru-RU"/>
        </w:rPr>
        <w:t>рятівником</w:t>
      </w:r>
      <w:proofErr w:type="spellEnd"/>
      <w:r>
        <w:rPr>
          <w:rFonts w:ascii="Times New Roman" w:hAnsi="Times New Roman"/>
          <w:sz w:val="28"/>
          <w:szCs w:val="28"/>
          <w:lang w:val="ru-RU"/>
        </w:rPr>
        <w:t>» (</w:t>
      </w:r>
      <w:proofErr w:type="spellStart"/>
      <w:r>
        <w:rPr>
          <w:rFonts w:ascii="Times New Roman" w:hAnsi="Times New Roman"/>
          <w:sz w:val="28"/>
          <w:szCs w:val="28"/>
          <w:lang w:val="ru-RU"/>
        </w:rPr>
        <w:t>збірмакулатури</w:t>
      </w:r>
      <w:proofErr w:type="spellEnd"/>
      <w:r>
        <w:rPr>
          <w:rFonts w:ascii="Times New Roman" w:hAnsi="Times New Roman"/>
          <w:sz w:val="28"/>
          <w:szCs w:val="28"/>
          <w:lang w:val="ru-RU"/>
        </w:rPr>
        <w:t xml:space="preserve">) </w:t>
      </w:r>
    </w:p>
    <w:p w:rsidR="00595C36" w:rsidRPr="00E83446" w:rsidRDefault="00595C36" w:rsidP="00E83446">
      <w:pPr>
        <w:pStyle w:val="a8"/>
        <w:spacing w:line="360" w:lineRule="auto"/>
        <w:rPr>
          <w:rFonts w:ascii="Times New Roman" w:hAnsi="Times New Roman"/>
          <w:sz w:val="28"/>
          <w:szCs w:val="28"/>
          <w:lang w:val="ru-RU"/>
        </w:rPr>
      </w:pPr>
      <w:r>
        <w:rPr>
          <w:rFonts w:ascii="Times New Roman" w:hAnsi="Times New Roman"/>
          <w:sz w:val="28"/>
          <w:szCs w:val="28"/>
          <w:lang w:val="ru-RU"/>
        </w:rPr>
        <w:t xml:space="preserve">На </w:t>
      </w:r>
      <w:proofErr w:type="spellStart"/>
      <w:r>
        <w:rPr>
          <w:rFonts w:ascii="Times New Roman" w:hAnsi="Times New Roman"/>
          <w:sz w:val="28"/>
          <w:szCs w:val="28"/>
          <w:lang w:val="ru-RU"/>
        </w:rPr>
        <w:t>раді</w:t>
      </w:r>
      <w:proofErr w:type="spellEnd"/>
      <w:r>
        <w:rPr>
          <w:rFonts w:ascii="Times New Roman" w:hAnsi="Times New Roman"/>
          <w:sz w:val="28"/>
          <w:szCs w:val="28"/>
          <w:lang w:val="ru-RU"/>
        </w:rPr>
        <w:t xml:space="preserve"> закладу </w:t>
      </w:r>
      <w:proofErr w:type="spellStart"/>
      <w:r>
        <w:rPr>
          <w:rFonts w:ascii="Times New Roman" w:hAnsi="Times New Roman"/>
          <w:sz w:val="28"/>
          <w:szCs w:val="28"/>
          <w:lang w:val="ru-RU"/>
        </w:rPr>
        <w:t>було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вирішино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придбати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w:t>
      </w:r>
      <w:proofErr w:type="spellEnd"/>
      <w:r>
        <w:rPr>
          <w:rFonts w:ascii="Times New Roman" w:hAnsi="Times New Roman"/>
          <w:sz w:val="28"/>
          <w:szCs w:val="28"/>
          <w:lang w:val="ru-RU"/>
        </w:rPr>
        <w:t xml:space="preserve"> бак для </w:t>
      </w:r>
      <w:proofErr w:type="spellStart"/>
      <w:r>
        <w:rPr>
          <w:rFonts w:ascii="Times New Roman" w:hAnsi="Times New Roman"/>
          <w:sz w:val="28"/>
          <w:szCs w:val="28"/>
          <w:lang w:val="ru-RU"/>
        </w:rPr>
        <w:t>відходів</w:t>
      </w:r>
      <w:proofErr w:type="spellEnd"/>
      <w:r>
        <w:rPr>
          <w:rFonts w:ascii="Times New Roman" w:hAnsi="Times New Roman"/>
          <w:sz w:val="28"/>
          <w:szCs w:val="28"/>
          <w:lang w:val="ru-RU"/>
        </w:rPr>
        <w:t>.</w:t>
      </w:r>
    </w:p>
    <w:p w:rsidR="00595C36" w:rsidRDefault="00595C36" w:rsidP="00595C36">
      <w:pPr>
        <w:pStyle w:val="a8"/>
        <w:spacing w:line="360" w:lineRule="auto"/>
        <w:rPr>
          <w:rFonts w:ascii="Times New Roman" w:hAnsi="Times New Roman"/>
          <w:sz w:val="28"/>
          <w:szCs w:val="28"/>
          <w:lang w:val="ru-RU"/>
        </w:rPr>
      </w:pPr>
      <w:proofErr w:type="spellStart"/>
      <w:r>
        <w:rPr>
          <w:rFonts w:ascii="Times New Roman" w:hAnsi="Times New Roman"/>
          <w:sz w:val="28"/>
          <w:szCs w:val="28"/>
          <w:lang w:val="ru-RU"/>
        </w:rPr>
        <w:t>Підсумок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було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підведено</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педагогічній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раді</w:t>
      </w:r>
      <w:proofErr w:type="spellEnd"/>
      <w:r>
        <w:rPr>
          <w:rFonts w:ascii="Times New Roman" w:hAnsi="Times New Roman"/>
          <w:sz w:val="28"/>
          <w:szCs w:val="28"/>
          <w:lang w:val="ru-RU"/>
        </w:rPr>
        <w:t xml:space="preserve"> </w:t>
      </w:r>
    </w:p>
    <w:p w:rsidR="00595C36" w:rsidRDefault="00595C36" w:rsidP="00595C36">
      <w:pPr>
        <w:spacing w:line="360" w:lineRule="auto"/>
        <w:ind w:right="1102"/>
        <w:jc w:val="both"/>
        <w:rPr>
          <w:rFonts w:ascii="Times New Roman" w:hAnsi="Times New Roman" w:cs="Times New Roman"/>
          <w:sz w:val="28"/>
          <w:szCs w:val="28"/>
        </w:rPr>
      </w:pPr>
      <w:r>
        <w:rPr>
          <w:rFonts w:ascii="Times New Roman" w:hAnsi="Times New Roman" w:cs="Times New Roman"/>
          <w:b/>
          <w:i/>
          <w:sz w:val="28"/>
          <w:szCs w:val="28"/>
        </w:rPr>
        <w:t xml:space="preserve">Тема </w:t>
      </w:r>
      <w:r w:rsidRPr="00D57788">
        <w:rPr>
          <w:rFonts w:ascii="Times New Roman" w:hAnsi="Times New Roman" w:cs="Times New Roman"/>
          <w:b/>
          <w:i/>
          <w:sz w:val="28"/>
          <w:szCs w:val="28"/>
        </w:rPr>
        <w:t>:</w:t>
      </w:r>
      <w:r w:rsidRPr="00D57788">
        <w:rPr>
          <w:rFonts w:ascii="Times New Roman" w:hAnsi="Times New Roman" w:cs="Times New Roman"/>
          <w:sz w:val="28"/>
          <w:szCs w:val="28"/>
        </w:rPr>
        <w:t xml:space="preserve"> «Формування у дітей раннього та   дошкільного віку первинних компетенцій  ресурсозбереження та ресурсозберігаючої  поведінки в рамках навчального курсу «Дошкільнятам про</w:t>
      </w:r>
      <w:r>
        <w:rPr>
          <w:rFonts w:ascii="Times New Roman" w:hAnsi="Times New Roman" w:cs="Times New Roman"/>
          <w:sz w:val="28"/>
          <w:szCs w:val="28"/>
        </w:rPr>
        <w:t xml:space="preserve"> освіту для сталого  розвитку»»</w:t>
      </w:r>
    </w:p>
    <w:p w:rsidR="00595C36" w:rsidRDefault="00595C36" w:rsidP="00595C36">
      <w:pPr>
        <w:spacing w:line="360" w:lineRule="auto"/>
        <w:ind w:right="1102"/>
        <w:jc w:val="both"/>
        <w:rPr>
          <w:rFonts w:ascii="Times New Roman" w:hAnsi="Times New Roman" w:cs="Times New Roman"/>
          <w:sz w:val="28"/>
          <w:szCs w:val="28"/>
        </w:rPr>
      </w:pPr>
      <w:r>
        <w:rPr>
          <w:rFonts w:ascii="Times New Roman" w:hAnsi="Times New Roman" w:cs="Times New Roman"/>
          <w:sz w:val="28"/>
          <w:szCs w:val="28"/>
        </w:rPr>
        <w:t xml:space="preserve">       Де було висвітлено результати вивчення стану організації життєдіяльності дітей за тематичною перевіркою: «Рівень сформованості у дошкільнят ресурсозберігаючої компетентності».</w:t>
      </w:r>
      <w:r w:rsidRPr="002E34F9">
        <w:rPr>
          <w:rFonts w:ascii="Times New Roman" w:hAnsi="Times New Roman" w:cs="Times New Roman"/>
          <w:sz w:val="28"/>
          <w:szCs w:val="28"/>
        </w:rPr>
        <w:t xml:space="preserve"> </w:t>
      </w:r>
      <w:r>
        <w:rPr>
          <w:rFonts w:ascii="Times New Roman" w:hAnsi="Times New Roman" w:cs="Times New Roman"/>
          <w:sz w:val="28"/>
          <w:szCs w:val="28"/>
        </w:rPr>
        <w:t>Яку з 14.11. 2017р. по 17.11.2017р. проводила вивчення в групах старшого дошкільного віку №6 і №11.</w:t>
      </w:r>
    </w:p>
    <w:p w:rsidR="00595C36" w:rsidRPr="00E83446" w:rsidRDefault="00595C36" w:rsidP="00595C36">
      <w:pPr>
        <w:spacing w:line="360" w:lineRule="auto"/>
        <w:jc w:val="both"/>
        <w:rPr>
          <w:rFonts w:ascii="Times New Roman" w:hAnsi="Times New Roman" w:cs="Times New Roman"/>
          <w:bCs/>
          <w:color w:val="auto"/>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19 грудня 2017 року було проведене </w:t>
      </w:r>
      <w:r w:rsidRPr="00E27202">
        <w:rPr>
          <w:rStyle w:val="a4"/>
          <w:color w:val="auto"/>
          <w:sz w:val="28"/>
          <w:szCs w:val="28"/>
        </w:rPr>
        <w:t xml:space="preserve"> </w:t>
      </w:r>
      <w:r w:rsidRPr="00E27202">
        <w:rPr>
          <w:rFonts w:ascii="Times New Roman" w:hAnsi="Times New Roman" w:cs="Times New Roman"/>
          <w:color w:val="auto"/>
          <w:sz w:val="28"/>
          <w:szCs w:val="28"/>
        </w:rPr>
        <w:t xml:space="preserve"> методичне об’єднання  вихователів груп дітей серед</w:t>
      </w:r>
      <w:r>
        <w:rPr>
          <w:rFonts w:ascii="Times New Roman" w:hAnsi="Times New Roman" w:cs="Times New Roman"/>
          <w:color w:val="auto"/>
          <w:sz w:val="28"/>
          <w:szCs w:val="28"/>
        </w:rPr>
        <w:t>нього дошкільного віку «Особливості форм і методів роботи вихователя у межах освіти для сталого розвитку</w:t>
      </w:r>
      <w:r w:rsidRPr="00E27202">
        <w:rPr>
          <w:rFonts w:ascii="Times New Roman" w:hAnsi="Times New Roman" w:cs="Times New Roman"/>
          <w:color w:val="auto"/>
          <w:sz w:val="28"/>
          <w:szCs w:val="28"/>
        </w:rPr>
        <w:t>»</w:t>
      </w:r>
      <w:r>
        <w:rPr>
          <w:rFonts w:ascii="Times New Roman" w:hAnsi="Times New Roman" w:cs="Times New Roman"/>
          <w:color w:val="auto"/>
          <w:sz w:val="28"/>
          <w:szCs w:val="28"/>
        </w:rPr>
        <w:t>.</w:t>
      </w:r>
    </w:p>
    <w:p w:rsidR="00595C36" w:rsidRDefault="00595C36" w:rsidP="00595C36">
      <w:pPr>
        <w:spacing w:line="360" w:lineRule="auto"/>
        <w:jc w:val="both"/>
        <w:rPr>
          <w:bCs/>
          <w:i/>
          <w:sz w:val="36"/>
          <w:szCs w:val="36"/>
        </w:rPr>
      </w:pPr>
      <w:r w:rsidRPr="00595C36">
        <w:rPr>
          <w:rFonts w:ascii="Times New Roman" w:hAnsi="Times New Roman" w:cs="Times New Roman"/>
          <w:b/>
          <w:bCs/>
          <w:sz w:val="28"/>
          <w:szCs w:val="28"/>
        </w:rPr>
        <w:t>2.</w:t>
      </w:r>
      <w:r>
        <w:rPr>
          <w:rFonts w:ascii="Times New Roman" w:hAnsi="Times New Roman" w:cs="Times New Roman"/>
          <w:bCs/>
          <w:sz w:val="28"/>
          <w:szCs w:val="28"/>
        </w:rPr>
        <w:t xml:space="preserve">  </w:t>
      </w:r>
      <w:r w:rsidRPr="0011695C">
        <w:rPr>
          <w:rFonts w:ascii="Times New Roman" w:hAnsi="Times New Roman" w:cs="Times New Roman"/>
          <w:bCs/>
          <w:sz w:val="28"/>
          <w:szCs w:val="28"/>
        </w:rPr>
        <w:t>Сприяти подальшому удосконаленню культури українського мовлення дошкільників як основи формування національно-патріотичних почуттів. Активно використовувати в навчально-пізнавальній діяльності та повсякденному житті дитячого колективу малі фольклорні жанри, твори сучасних дитячих поетів та письменників, дитячі журнали, інтерактивні методики та технології розвитку зв`язного мовлення.</w:t>
      </w:r>
      <w:r w:rsidRPr="0011695C">
        <w:rPr>
          <w:bCs/>
          <w:i/>
          <w:sz w:val="36"/>
          <w:szCs w:val="36"/>
        </w:rPr>
        <w:t xml:space="preserve"> </w:t>
      </w:r>
    </w:p>
    <w:p w:rsidR="00595C36" w:rsidRDefault="00595C36" w:rsidP="00E8344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Було запропоновано мною провести ряд заходів для вихователів, а саме:</w:t>
      </w:r>
      <w:r w:rsidRPr="00D57788">
        <w:rPr>
          <w:rFonts w:ascii="Times New Roman" w:hAnsi="Times New Roman" w:cs="Times New Roman"/>
          <w:sz w:val="28"/>
          <w:szCs w:val="28"/>
        </w:rPr>
        <w:t xml:space="preserve"> «Ігрові вправи для підготовки дитини до правильної </w:t>
      </w:r>
      <w:proofErr w:type="spellStart"/>
      <w:r w:rsidRPr="00D57788">
        <w:rPr>
          <w:rFonts w:ascii="Times New Roman" w:hAnsi="Times New Roman" w:cs="Times New Roman"/>
          <w:sz w:val="28"/>
          <w:szCs w:val="28"/>
        </w:rPr>
        <w:t>звуковимови</w:t>
      </w:r>
      <w:proofErr w:type="spellEnd"/>
      <w:r>
        <w:rPr>
          <w:rFonts w:ascii="Times New Roman" w:hAnsi="Times New Roman" w:cs="Times New Roman"/>
          <w:sz w:val="28"/>
          <w:szCs w:val="28"/>
        </w:rPr>
        <w:t>»</w:t>
      </w:r>
      <w:r w:rsidR="00E83446">
        <w:rPr>
          <w:rFonts w:ascii="Times New Roman" w:hAnsi="Times New Roman" w:cs="Times New Roman"/>
          <w:sz w:val="28"/>
          <w:szCs w:val="28"/>
        </w:rPr>
        <w:t>;</w:t>
      </w:r>
    </w:p>
    <w:p w:rsidR="00595C36" w:rsidRPr="00921DF1" w:rsidRDefault="00595C36" w:rsidP="00595C36">
      <w:pPr>
        <w:spacing w:line="360" w:lineRule="auto"/>
        <w:jc w:val="both"/>
        <w:rPr>
          <w:rFonts w:ascii="Times New Roman" w:hAnsi="Times New Roman" w:cs="Times New Roman"/>
          <w:sz w:val="28"/>
          <w:szCs w:val="28"/>
        </w:rPr>
      </w:pPr>
      <w:r>
        <w:rPr>
          <w:rFonts w:ascii="Times New Roman" w:hAnsi="Times New Roman" w:cs="Times New Roman"/>
          <w:sz w:val="28"/>
          <w:szCs w:val="28"/>
        </w:rPr>
        <w:t>семінар –практикум: «</w:t>
      </w:r>
      <w:r w:rsidRPr="00D57788">
        <w:rPr>
          <w:rFonts w:ascii="Times New Roman" w:hAnsi="Times New Roman" w:cs="Times New Roman"/>
          <w:noProof/>
          <w:sz w:val="28"/>
          <w:szCs w:val="28"/>
        </w:rPr>
        <w:t>«Лялька як персона, або Нові можливості застосування</w:t>
      </w:r>
      <w:r>
        <w:rPr>
          <w:rFonts w:ascii="Times New Roman" w:hAnsi="Times New Roman" w:cs="Times New Roman"/>
          <w:noProof/>
          <w:sz w:val="28"/>
          <w:szCs w:val="28"/>
        </w:rPr>
        <w:t xml:space="preserve"> ляльки в педагогічному процесі</w:t>
      </w:r>
      <w:r>
        <w:rPr>
          <w:rFonts w:ascii="Times New Roman" w:hAnsi="Times New Roman" w:cs="Times New Roman"/>
          <w:sz w:val="28"/>
          <w:szCs w:val="28"/>
        </w:rPr>
        <w:t>»</w:t>
      </w:r>
      <w:r w:rsidR="00921DF1">
        <w:rPr>
          <w:rFonts w:ascii="Times New Roman" w:hAnsi="Times New Roman" w:cs="Times New Roman"/>
          <w:sz w:val="28"/>
          <w:szCs w:val="28"/>
        </w:rPr>
        <w:t xml:space="preserve">, </w:t>
      </w:r>
      <w:r w:rsidR="00921DF1" w:rsidRPr="00921DF1">
        <w:rPr>
          <w:rFonts w:ascii="Times New Roman" w:hAnsi="Times New Roman" w:cs="Times New Roman"/>
          <w:sz w:val="28"/>
          <w:szCs w:val="28"/>
        </w:rPr>
        <w:t xml:space="preserve">«Адаптація дитини до умов ДНЗ», </w:t>
      </w:r>
      <w:r w:rsidR="00E83446">
        <w:rPr>
          <w:rFonts w:ascii="Times New Roman" w:hAnsi="Times New Roman" w:cs="Times New Roman"/>
          <w:sz w:val="28"/>
          <w:szCs w:val="28"/>
        </w:rPr>
        <w:t>«</w:t>
      </w:r>
      <w:r w:rsidR="00921DF1" w:rsidRPr="00921DF1">
        <w:rPr>
          <w:rFonts w:ascii="Times New Roman" w:hAnsi="Times New Roman" w:cs="Times New Roman"/>
          <w:sz w:val="28"/>
          <w:szCs w:val="28"/>
        </w:rPr>
        <w:t xml:space="preserve">Як запобігти ускладненню адаптації до умов дошкільного закладу», </w:t>
      </w:r>
      <w:r w:rsidR="00E83446">
        <w:rPr>
          <w:rFonts w:ascii="Times New Roman" w:hAnsi="Times New Roman" w:cs="Times New Roman"/>
          <w:sz w:val="28"/>
          <w:szCs w:val="28"/>
        </w:rPr>
        <w:t>«</w:t>
      </w:r>
      <w:r w:rsidR="00921DF1" w:rsidRPr="00921DF1">
        <w:rPr>
          <w:rFonts w:ascii="Times New Roman" w:hAnsi="Times New Roman" w:cs="Times New Roman"/>
          <w:sz w:val="28"/>
          <w:szCs w:val="28"/>
        </w:rPr>
        <w:t>Пізнавальна казка як засіб ознайомлення дошкільників з елементарними економічними знаннями »</w:t>
      </w:r>
    </w:p>
    <w:p w:rsidR="00595C36" w:rsidRDefault="00595C36" w:rsidP="00E67F8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Було проведено</w:t>
      </w:r>
      <w:r w:rsidR="00E83446">
        <w:rPr>
          <w:rFonts w:ascii="Times New Roman" w:hAnsi="Times New Roman" w:cs="Times New Roman"/>
          <w:sz w:val="28"/>
          <w:szCs w:val="28"/>
        </w:rPr>
        <w:t xml:space="preserve"> під моїм керівництвом</w:t>
      </w:r>
      <w:r>
        <w:rPr>
          <w:rFonts w:ascii="Times New Roman" w:hAnsi="Times New Roman" w:cs="Times New Roman"/>
          <w:sz w:val="28"/>
          <w:szCs w:val="28"/>
        </w:rPr>
        <w:t xml:space="preserve"> для дітей тематичні розваги та свята: </w:t>
      </w:r>
    </w:p>
    <w:p w:rsidR="00E67F8A" w:rsidRPr="002132D0" w:rsidRDefault="00595C36" w:rsidP="00E67F8A">
      <w:pPr>
        <w:spacing w:line="360" w:lineRule="auto"/>
        <w:rPr>
          <w:rFonts w:ascii="Times New Roman" w:hAnsi="Times New Roman" w:cs="Times New Roman"/>
          <w:sz w:val="28"/>
          <w:szCs w:val="28"/>
        </w:rPr>
      </w:pPr>
      <w:r>
        <w:rPr>
          <w:rFonts w:ascii="Times New Roman" w:hAnsi="Times New Roman" w:cs="Times New Roman"/>
          <w:sz w:val="28"/>
          <w:szCs w:val="28"/>
        </w:rPr>
        <w:t>«</w:t>
      </w:r>
      <w:r w:rsidRPr="00E67F8A">
        <w:rPr>
          <w:rFonts w:ascii="Times New Roman" w:hAnsi="Times New Roman" w:cs="Times New Roman"/>
          <w:sz w:val="28"/>
          <w:szCs w:val="28"/>
        </w:rPr>
        <w:t xml:space="preserve">Чарівний </w:t>
      </w:r>
      <w:proofErr w:type="spellStart"/>
      <w:r w:rsidRPr="00E67F8A">
        <w:rPr>
          <w:rFonts w:ascii="Times New Roman" w:hAnsi="Times New Roman" w:cs="Times New Roman"/>
          <w:sz w:val="28"/>
          <w:szCs w:val="28"/>
        </w:rPr>
        <w:t>свт</w:t>
      </w:r>
      <w:proofErr w:type="spellEnd"/>
      <w:r w:rsidRPr="00E67F8A">
        <w:rPr>
          <w:rFonts w:ascii="Times New Roman" w:hAnsi="Times New Roman" w:cs="Times New Roman"/>
          <w:sz w:val="28"/>
          <w:szCs w:val="28"/>
        </w:rPr>
        <w:t xml:space="preserve"> улюблених </w:t>
      </w:r>
      <w:proofErr w:type="spellStart"/>
      <w:r w:rsidRPr="00E67F8A">
        <w:rPr>
          <w:rFonts w:ascii="Times New Roman" w:hAnsi="Times New Roman" w:cs="Times New Roman"/>
          <w:sz w:val="28"/>
          <w:szCs w:val="28"/>
        </w:rPr>
        <w:t>пісень»</w:t>
      </w:r>
      <w:r w:rsidR="002132D0">
        <w:rPr>
          <w:rFonts w:ascii="Times New Roman" w:hAnsi="Times New Roman" w:cs="Times New Roman"/>
          <w:noProof/>
          <w:sz w:val="28"/>
          <w:szCs w:val="28"/>
        </w:rPr>
        <w:t>,</w:t>
      </w:r>
      <w:r w:rsidRPr="00E67F8A">
        <w:rPr>
          <w:rFonts w:ascii="Times New Roman" w:hAnsi="Times New Roman" w:cs="Times New Roman"/>
          <w:color w:val="auto"/>
          <w:sz w:val="28"/>
          <w:szCs w:val="28"/>
          <w:lang w:eastAsia="ru-RU"/>
        </w:rPr>
        <w:t>«Бал</w:t>
      </w:r>
      <w:proofErr w:type="spellEnd"/>
      <w:r w:rsidRPr="00E67F8A">
        <w:rPr>
          <w:rFonts w:ascii="Times New Roman" w:hAnsi="Times New Roman" w:cs="Times New Roman"/>
          <w:color w:val="auto"/>
          <w:sz w:val="28"/>
          <w:szCs w:val="28"/>
          <w:lang w:eastAsia="ru-RU"/>
        </w:rPr>
        <w:t xml:space="preserve"> в Осінньому </w:t>
      </w:r>
      <w:r w:rsidRPr="00E67F8A">
        <w:rPr>
          <w:rFonts w:ascii="Times New Roman" w:hAnsi="Times New Roman" w:cs="Times New Roman"/>
          <w:noProof/>
          <w:sz w:val="28"/>
          <w:szCs w:val="28"/>
        </w:rPr>
        <w:t xml:space="preserve"> </w:t>
      </w:r>
      <w:r w:rsidRPr="00E67F8A">
        <w:rPr>
          <w:rFonts w:ascii="Times New Roman" w:hAnsi="Times New Roman" w:cs="Times New Roman"/>
          <w:color w:val="auto"/>
          <w:sz w:val="28"/>
          <w:szCs w:val="28"/>
          <w:lang w:eastAsia="ru-RU"/>
        </w:rPr>
        <w:t>королівстві»</w:t>
      </w:r>
      <w:r w:rsidR="00E67F8A">
        <w:rPr>
          <w:rFonts w:ascii="Times New Roman" w:hAnsi="Times New Roman" w:cs="Times New Roman"/>
          <w:color w:val="auto"/>
          <w:sz w:val="28"/>
          <w:szCs w:val="28"/>
          <w:lang w:eastAsia="ru-RU"/>
        </w:rPr>
        <w:t>, в</w:t>
      </w:r>
      <w:r w:rsidRPr="00E67F8A">
        <w:rPr>
          <w:rFonts w:ascii="Times New Roman" w:hAnsi="Times New Roman" w:cs="Times New Roman"/>
          <w:color w:val="auto"/>
          <w:sz w:val="28"/>
          <w:szCs w:val="28"/>
          <w:lang w:eastAsia="ru-RU"/>
        </w:rPr>
        <w:t xml:space="preserve">ернісаж – «Чарівниця-Осінь»  </w:t>
      </w:r>
      <w:r w:rsidRPr="00E67F8A">
        <w:rPr>
          <w:rFonts w:ascii="Times New Roman" w:hAnsi="Times New Roman" w:cs="Times New Roman"/>
          <w:sz w:val="28"/>
          <w:szCs w:val="28"/>
        </w:rPr>
        <w:t>«Свято вишиванки»</w:t>
      </w:r>
      <w:r w:rsidR="00E67F8A" w:rsidRPr="00E67F8A">
        <w:rPr>
          <w:rFonts w:ascii="Times New Roman" w:hAnsi="Times New Roman" w:cs="Times New Roman"/>
          <w:sz w:val="28"/>
          <w:szCs w:val="28"/>
        </w:rPr>
        <w:t xml:space="preserve"> «Країна «</w:t>
      </w:r>
      <w:proofErr w:type="spellStart"/>
      <w:r w:rsidR="00E67F8A" w:rsidRPr="00E67F8A">
        <w:rPr>
          <w:rFonts w:ascii="Times New Roman" w:hAnsi="Times New Roman" w:cs="Times New Roman"/>
          <w:sz w:val="28"/>
          <w:szCs w:val="28"/>
        </w:rPr>
        <w:t>Знайок</w:t>
      </w:r>
      <w:proofErr w:type="spellEnd"/>
      <w:r w:rsidR="00E67F8A" w:rsidRPr="00E67F8A">
        <w:rPr>
          <w:rFonts w:ascii="Times New Roman" w:hAnsi="Times New Roman" w:cs="Times New Roman"/>
          <w:sz w:val="28"/>
          <w:szCs w:val="28"/>
        </w:rPr>
        <w:t>», .« Гартуємо тіло і дух через фізичну культуру і рух»</w:t>
      </w:r>
      <w:r w:rsidR="00E67F8A">
        <w:rPr>
          <w:rFonts w:ascii="Times New Roman" w:hAnsi="Times New Roman" w:cs="Times New Roman"/>
          <w:sz w:val="28"/>
          <w:szCs w:val="28"/>
        </w:rPr>
        <w:t>,</w:t>
      </w:r>
      <w:r w:rsidR="00E67F8A" w:rsidRPr="00E67F8A">
        <w:rPr>
          <w:rFonts w:ascii="Times New Roman" w:hAnsi="Times New Roman" w:cs="Times New Roman"/>
          <w:sz w:val="28"/>
          <w:szCs w:val="28"/>
        </w:rPr>
        <w:t xml:space="preserve"> «Про лінь </w:t>
      </w:r>
      <w:proofErr w:type="spellStart"/>
      <w:r w:rsidR="00E67F8A" w:rsidRPr="00E67F8A">
        <w:rPr>
          <w:rFonts w:ascii="Times New Roman" w:hAnsi="Times New Roman" w:cs="Times New Roman"/>
          <w:sz w:val="28"/>
          <w:szCs w:val="28"/>
        </w:rPr>
        <w:t>забудеш</w:t>
      </w:r>
      <w:proofErr w:type="spellEnd"/>
      <w:r w:rsidR="00E67F8A" w:rsidRPr="00E67F8A">
        <w:rPr>
          <w:rFonts w:ascii="Times New Roman" w:hAnsi="Times New Roman" w:cs="Times New Roman"/>
          <w:sz w:val="28"/>
          <w:szCs w:val="28"/>
        </w:rPr>
        <w:t xml:space="preserve"> – здоровим будеш», . «Україна- спортивна країна»</w:t>
      </w:r>
      <w:r w:rsidR="00E67F8A" w:rsidRPr="00E67F8A">
        <w:rPr>
          <w:rFonts w:ascii="Times New Roman" w:hAnsi="Times New Roman" w:cs="Times New Roman"/>
          <w:color w:val="auto"/>
          <w:sz w:val="28"/>
          <w:szCs w:val="28"/>
          <w:lang w:eastAsia="ru-RU"/>
        </w:rPr>
        <w:t>,</w:t>
      </w:r>
      <w:r w:rsidR="00E67F8A" w:rsidRPr="00E67F8A">
        <w:rPr>
          <w:rFonts w:ascii="Times New Roman" w:hAnsi="Times New Roman" w:cs="Times New Roman"/>
          <w:sz w:val="28"/>
          <w:szCs w:val="28"/>
        </w:rPr>
        <w:t xml:space="preserve"> .« Гартуємо тіло і дух через фізичну культуру і рух», «Спортивна родина – здорова дитина»</w:t>
      </w:r>
      <w:r w:rsidR="00E67F8A">
        <w:rPr>
          <w:rFonts w:ascii="Times New Roman" w:hAnsi="Times New Roman" w:cs="Times New Roman"/>
          <w:sz w:val="28"/>
          <w:szCs w:val="28"/>
        </w:rPr>
        <w:t xml:space="preserve">, </w:t>
      </w:r>
      <w:r w:rsidR="00E67F8A" w:rsidRPr="002132D0">
        <w:rPr>
          <w:rFonts w:ascii="Times New Roman" w:hAnsi="Times New Roman" w:cs="Times New Roman"/>
          <w:sz w:val="28"/>
          <w:szCs w:val="28"/>
        </w:rPr>
        <w:t>« Козаком не просто стати - треба добре працювати», .« Зима іде – свята веде», .«</w:t>
      </w:r>
      <w:r w:rsidR="00E67F8A" w:rsidRPr="002132D0">
        <w:rPr>
          <w:rFonts w:ascii="Times New Roman" w:hAnsi="Times New Roman" w:cs="Times New Roman"/>
          <w:iCs/>
          <w:sz w:val="28"/>
          <w:szCs w:val="28"/>
        </w:rPr>
        <w:t xml:space="preserve"> Колядуємо, щедруємо, радіємо, співаємо, із Різдвом вітаємо</w:t>
      </w:r>
      <w:r w:rsidR="00E67F8A" w:rsidRPr="002132D0">
        <w:rPr>
          <w:rFonts w:ascii="Times New Roman" w:hAnsi="Times New Roman" w:cs="Times New Roman"/>
          <w:sz w:val="28"/>
          <w:szCs w:val="28"/>
        </w:rPr>
        <w:t>» , «Ти, мороз, нам не страшний» (малі олімпійські ігри),</w:t>
      </w:r>
      <w:r w:rsidR="00E67F8A" w:rsidRPr="002132D0">
        <w:rPr>
          <w:rFonts w:ascii="Times New Roman" w:hAnsi="Times New Roman" w:cs="Times New Roman"/>
          <w:bCs/>
          <w:iCs/>
          <w:sz w:val="28"/>
          <w:szCs w:val="28"/>
        </w:rPr>
        <w:t xml:space="preserve"> «Хочуть мам своїх вітати наші хлопці і дівчат»,</w:t>
      </w:r>
      <w:r w:rsidR="00E67F8A" w:rsidRPr="002132D0">
        <w:rPr>
          <w:rFonts w:ascii="Times New Roman" w:hAnsi="Times New Roman" w:cs="Times New Roman"/>
          <w:sz w:val="28"/>
          <w:szCs w:val="28"/>
        </w:rPr>
        <w:t xml:space="preserve"> . «Кобзаря вітаєм – вірші прочитаєм», . «Щоб батьки могли радіти, що такі в них гарні діти», </w:t>
      </w:r>
      <w:r w:rsidR="00E67F8A" w:rsidRPr="002132D0">
        <w:rPr>
          <w:rFonts w:ascii="Times New Roman" w:hAnsi="Times New Roman" w:cs="Times New Roman"/>
          <w:bCs/>
          <w:iCs/>
          <w:sz w:val="28"/>
          <w:szCs w:val="28"/>
        </w:rPr>
        <w:t xml:space="preserve"> </w:t>
      </w:r>
      <w:r w:rsidR="00E67F8A" w:rsidRPr="002132D0">
        <w:rPr>
          <w:rFonts w:ascii="Times New Roman" w:hAnsi="Times New Roman" w:cs="Times New Roman"/>
          <w:sz w:val="28"/>
          <w:szCs w:val="28"/>
        </w:rPr>
        <w:t>«Клоуни в садок прийшли і смішинку принесли»</w:t>
      </w:r>
      <w:r w:rsidR="002132D0" w:rsidRPr="002132D0">
        <w:rPr>
          <w:rFonts w:ascii="Times New Roman" w:hAnsi="Times New Roman" w:cs="Times New Roman"/>
          <w:sz w:val="28"/>
          <w:szCs w:val="28"/>
        </w:rPr>
        <w:t xml:space="preserve">, </w:t>
      </w:r>
      <w:r w:rsidR="002132D0" w:rsidRPr="002132D0">
        <w:rPr>
          <w:rStyle w:val="c8"/>
          <w:rFonts w:ascii="Times New Roman" w:hAnsi="Times New Roman" w:cs="Times New Roman"/>
          <w:b/>
          <w:bCs/>
          <w:sz w:val="28"/>
          <w:szCs w:val="28"/>
        </w:rPr>
        <w:t>«</w:t>
      </w:r>
      <w:r w:rsidR="002132D0" w:rsidRPr="002132D0">
        <w:rPr>
          <w:rFonts w:ascii="Times New Roman" w:hAnsi="Times New Roman" w:cs="Times New Roman"/>
          <w:sz w:val="28"/>
          <w:szCs w:val="28"/>
        </w:rPr>
        <w:t xml:space="preserve"> Українці сили ні в кого не просили</w:t>
      </w:r>
      <w:r w:rsidR="002132D0" w:rsidRPr="002132D0">
        <w:rPr>
          <w:rStyle w:val="c8"/>
          <w:rFonts w:ascii="Times New Roman" w:hAnsi="Times New Roman" w:cs="Times New Roman"/>
          <w:bCs/>
          <w:sz w:val="28"/>
          <w:szCs w:val="28"/>
        </w:rPr>
        <w:t>»</w:t>
      </w:r>
      <w:r w:rsidR="002132D0">
        <w:rPr>
          <w:rStyle w:val="c8"/>
          <w:rFonts w:ascii="Times New Roman" w:hAnsi="Times New Roman" w:cs="Times New Roman"/>
          <w:bCs/>
          <w:sz w:val="28"/>
          <w:szCs w:val="28"/>
        </w:rPr>
        <w:t>.</w:t>
      </w:r>
    </w:p>
    <w:p w:rsidR="00595C36" w:rsidRPr="002132D0" w:rsidRDefault="00E67F8A" w:rsidP="002132D0">
      <w:pPr>
        <w:spacing w:line="360" w:lineRule="auto"/>
        <w:rPr>
          <w:rFonts w:ascii="Times New Roman" w:hAnsi="Times New Roman" w:cs="Times New Roman"/>
          <w:b/>
          <w:color w:val="auto"/>
          <w:sz w:val="28"/>
          <w:szCs w:val="28"/>
          <w:lang w:eastAsia="ru-RU"/>
        </w:rPr>
      </w:pPr>
      <w:r>
        <w:rPr>
          <w:rFonts w:ascii="Times New Roman" w:hAnsi="Times New Roman" w:cs="Times New Roman"/>
          <w:sz w:val="28"/>
          <w:szCs w:val="28"/>
        </w:rPr>
        <w:tab/>
      </w:r>
      <w:r w:rsidR="00595C36" w:rsidRPr="002132D0">
        <w:rPr>
          <w:rFonts w:ascii="Times New Roman" w:hAnsi="Times New Roman" w:cs="Times New Roman"/>
          <w:sz w:val="28"/>
          <w:szCs w:val="28"/>
        </w:rPr>
        <w:t xml:space="preserve">Театралізована діяльність кожного місяця діти мають можливість переглядати вистави на різні тематику «Ріпка», </w:t>
      </w:r>
      <w:r w:rsidR="00595C36" w:rsidRPr="002132D0">
        <w:rPr>
          <w:rFonts w:ascii="Times New Roman" w:hAnsi="Times New Roman" w:cs="Times New Roman"/>
          <w:color w:val="auto"/>
          <w:sz w:val="28"/>
          <w:szCs w:val="28"/>
          <w:lang w:eastAsia="ru-RU"/>
        </w:rPr>
        <w:t xml:space="preserve">«Пригоди </w:t>
      </w:r>
      <w:proofErr w:type="spellStart"/>
      <w:r w:rsidR="00595C36" w:rsidRPr="002132D0">
        <w:rPr>
          <w:rFonts w:ascii="Times New Roman" w:hAnsi="Times New Roman" w:cs="Times New Roman"/>
          <w:color w:val="auto"/>
          <w:sz w:val="28"/>
          <w:szCs w:val="28"/>
          <w:lang w:eastAsia="ru-RU"/>
        </w:rPr>
        <w:t>Бруднулі</w:t>
      </w:r>
      <w:proofErr w:type="spellEnd"/>
      <w:r w:rsidR="00595C36" w:rsidRPr="002132D0">
        <w:rPr>
          <w:rFonts w:ascii="Times New Roman" w:hAnsi="Times New Roman" w:cs="Times New Roman"/>
          <w:color w:val="auto"/>
          <w:sz w:val="28"/>
          <w:szCs w:val="28"/>
          <w:lang w:eastAsia="ru-RU"/>
        </w:rPr>
        <w:t>»</w:t>
      </w:r>
      <w:r w:rsidRPr="002132D0">
        <w:rPr>
          <w:rFonts w:ascii="Times New Roman" w:hAnsi="Times New Roman" w:cs="Times New Roman"/>
          <w:color w:val="auto"/>
          <w:sz w:val="28"/>
          <w:szCs w:val="28"/>
          <w:lang w:eastAsia="ru-RU"/>
        </w:rPr>
        <w:t>,</w:t>
      </w:r>
      <w:r w:rsidR="002132D0" w:rsidRPr="002132D0">
        <w:rPr>
          <w:rFonts w:ascii="Times New Roman" w:hAnsi="Times New Roman" w:cs="Times New Roman"/>
          <w:color w:val="auto"/>
          <w:sz w:val="28"/>
          <w:szCs w:val="28"/>
          <w:lang w:eastAsia="ru-RU"/>
        </w:rPr>
        <w:t xml:space="preserve"> «</w:t>
      </w:r>
      <w:r w:rsidRPr="002132D0">
        <w:rPr>
          <w:rFonts w:ascii="Times New Roman" w:hAnsi="Times New Roman" w:cs="Times New Roman"/>
          <w:color w:val="auto"/>
          <w:sz w:val="28"/>
          <w:szCs w:val="28"/>
          <w:lang w:eastAsia="ru-RU"/>
        </w:rPr>
        <w:t xml:space="preserve"> </w:t>
      </w:r>
      <w:r w:rsidRPr="002132D0">
        <w:rPr>
          <w:rFonts w:ascii="Times New Roman" w:hAnsi="Times New Roman" w:cs="Times New Roman"/>
          <w:sz w:val="28"/>
          <w:szCs w:val="28"/>
        </w:rPr>
        <w:t>Ось і знову новий рік до нас ступає на поріг!»</w:t>
      </w:r>
      <w:r w:rsidR="002132D0" w:rsidRPr="002132D0">
        <w:rPr>
          <w:rFonts w:ascii="Times New Roman" w:hAnsi="Times New Roman" w:cs="Times New Roman"/>
          <w:sz w:val="28"/>
          <w:szCs w:val="28"/>
        </w:rPr>
        <w:t>, «Чому морквинку називають морквинкою».</w:t>
      </w:r>
    </w:p>
    <w:p w:rsidR="00595C36" w:rsidRPr="002132D0" w:rsidRDefault="00E67F8A" w:rsidP="00E67F8A">
      <w:pPr>
        <w:widowControl/>
        <w:spacing w:line="360" w:lineRule="auto"/>
        <w:ind w:right="655" w:firstLine="708"/>
        <w:rPr>
          <w:rFonts w:ascii="Times New Roman" w:hAnsi="Times New Roman" w:cs="Times New Roman"/>
          <w:color w:val="auto"/>
          <w:sz w:val="28"/>
          <w:szCs w:val="28"/>
          <w:lang w:eastAsia="ru-RU"/>
        </w:rPr>
      </w:pPr>
      <w:r w:rsidRPr="002132D0">
        <w:rPr>
          <w:rFonts w:ascii="Times New Roman" w:hAnsi="Times New Roman" w:cs="Times New Roman"/>
          <w:sz w:val="28"/>
          <w:szCs w:val="28"/>
        </w:rPr>
        <w:t>Ляльковий театр дітям, які не відвідують ДНЗ «Сумне кошеня».</w:t>
      </w:r>
    </w:p>
    <w:p w:rsidR="00595C36" w:rsidRDefault="00595C36" w:rsidP="00595C36">
      <w:pPr>
        <w:widowControl/>
        <w:spacing w:line="360" w:lineRule="auto"/>
        <w:ind w:right="655"/>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У вересні 2017 року на місто було проведено майстер –клас для логопедів дошкільних навчальних закладів: «Роль артикуляційної гімнастики в подоланні мовленнєвих порушень у дітей старшого дошкільного віку»</w:t>
      </w:r>
      <w:r w:rsidR="00E83446">
        <w:rPr>
          <w:rFonts w:ascii="Times New Roman" w:hAnsi="Times New Roman" w:cs="Times New Roman"/>
          <w:color w:val="auto"/>
          <w:sz w:val="28"/>
          <w:szCs w:val="28"/>
          <w:lang w:eastAsia="ru-RU"/>
        </w:rPr>
        <w:t>, де я мала можливість представити методичну роботу в ДНЗ для логопедів міста Черкас.</w:t>
      </w:r>
    </w:p>
    <w:p w:rsidR="00595C36" w:rsidRPr="000B616E" w:rsidRDefault="00595C36" w:rsidP="00595C36">
      <w:pPr>
        <w:spacing w:line="360" w:lineRule="auto"/>
        <w:jc w:val="both"/>
        <w:rPr>
          <w:b/>
          <w:bCs/>
          <w:i/>
          <w:sz w:val="36"/>
          <w:szCs w:val="36"/>
        </w:rPr>
      </w:pPr>
    </w:p>
    <w:p w:rsidR="00595C36" w:rsidRDefault="00595C36" w:rsidP="00595C36">
      <w:pPr>
        <w:spacing w:line="360" w:lineRule="auto"/>
        <w:jc w:val="both"/>
        <w:rPr>
          <w:rFonts w:ascii="Times New Roman" w:hAnsi="Times New Roman" w:cs="Times New Roman"/>
          <w:bCs/>
          <w:sz w:val="28"/>
          <w:szCs w:val="28"/>
        </w:rPr>
      </w:pPr>
      <w:r w:rsidRPr="0042727B">
        <w:rPr>
          <w:rFonts w:ascii="Times New Roman" w:hAnsi="Times New Roman" w:cs="Times New Roman"/>
          <w:b/>
          <w:bCs/>
          <w:sz w:val="28"/>
          <w:szCs w:val="28"/>
        </w:rPr>
        <w:t>3</w:t>
      </w:r>
      <w:r w:rsidRPr="00C938A5">
        <w:rPr>
          <w:rFonts w:ascii="Times New Roman" w:hAnsi="Times New Roman" w:cs="Times New Roman"/>
          <w:bCs/>
          <w:sz w:val="28"/>
          <w:szCs w:val="28"/>
        </w:rPr>
        <w:t>.</w:t>
      </w:r>
      <w:r>
        <w:rPr>
          <w:rFonts w:ascii="Times New Roman" w:hAnsi="Times New Roman" w:cs="Times New Roman"/>
          <w:bCs/>
          <w:sz w:val="28"/>
          <w:szCs w:val="28"/>
        </w:rPr>
        <w:t xml:space="preserve"> </w:t>
      </w:r>
      <w:r w:rsidRPr="0011695C">
        <w:rPr>
          <w:rFonts w:ascii="Times New Roman" w:hAnsi="Times New Roman" w:cs="Times New Roman"/>
          <w:bCs/>
          <w:sz w:val="28"/>
          <w:szCs w:val="28"/>
        </w:rPr>
        <w:t>Спрямувати співпрацю педагогів та батьків на розвиток у дітей емоційної культури та моральних почуттів, які забезпечують формування базових якостей особистості.</w:t>
      </w:r>
    </w:p>
    <w:p w:rsidR="00595C36" w:rsidRPr="0042727B" w:rsidRDefault="00595C36" w:rsidP="00E83446">
      <w:pPr>
        <w:spacing w:line="360" w:lineRule="auto"/>
        <w:ind w:firstLine="426"/>
        <w:jc w:val="both"/>
        <w:rPr>
          <w:rStyle w:val="a7"/>
          <w:rFonts w:ascii="Times New Roman" w:hAnsi="Times New Roman" w:cs="Times New Roman"/>
          <w:bCs/>
          <w:i w:val="0"/>
          <w:iCs w:val="0"/>
          <w:sz w:val="28"/>
          <w:szCs w:val="28"/>
        </w:rPr>
      </w:pPr>
      <w:r>
        <w:rPr>
          <w:rFonts w:ascii="Times New Roman" w:hAnsi="Times New Roman" w:cs="Times New Roman"/>
          <w:bCs/>
          <w:sz w:val="28"/>
          <w:szCs w:val="28"/>
        </w:rPr>
        <w:t>З педагогічними працівниками було проведено семінари-</w:t>
      </w:r>
      <w:proofErr w:type="spellStart"/>
      <w:r>
        <w:rPr>
          <w:rFonts w:ascii="Times New Roman" w:hAnsi="Times New Roman" w:cs="Times New Roman"/>
          <w:bCs/>
          <w:sz w:val="28"/>
          <w:szCs w:val="28"/>
        </w:rPr>
        <w:t>практикумиза</w:t>
      </w:r>
      <w:proofErr w:type="spellEnd"/>
      <w:r>
        <w:rPr>
          <w:rFonts w:ascii="Times New Roman" w:hAnsi="Times New Roman" w:cs="Times New Roman"/>
          <w:bCs/>
          <w:sz w:val="28"/>
          <w:szCs w:val="28"/>
        </w:rPr>
        <w:t xml:space="preserve"> темами:</w:t>
      </w:r>
    </w:p>
    <w:p w:rsidR="00595C36" w:rsidRPr="00D57788" w:rsidRDefault="00595C36" w:rsidP="00595C36">
      <w:pPr>
        <w:spacing w:line="36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Pr="00D57788">
        <w:rPr>
          <w:rFonts w:ascii="Times New Roman" w:hAnsi="Times New Roman" w:cs="Times New Roman"/>
          <w:bCs/>
          <w:iCs/>
          <w:sz w:val="28"/>
          <w:szCs w:val="28"/>
        </w:rPr>
        <w:t xml:space="preserve"> Спостережливий вихователь – який він. Розвиваємо педагогічну спостережливість»: семінар-тренінг (практичний психолог)</w:t>
      </w:r>
    </w:p>
    <w:p w:rsidR="00595C36" w:rsidRPr="00D57788" w:rsidRDefault="00595C36" w:rsidP="00595C36">
      <w:pPr>
        <w:spacing w:line="360" w:lineRule="auto"/>
        <w:rPr>
          <w:rFonts w:ascii="Times New Roman" w:hAnsi="Times New Roman" w:cs="Times New Roman"/>
          <w:sz w:val="28"/>
          <w:szCs w:val="28"/>
        </w:rPr>
      </w:pPr>
      <w:r>
        <w:rPr>
          <w:rStyle w:val="a7"/>
          <w:rFonts w:ascii="Times New Roman" w:hAnsi="Times New Roman" w:cs="Times New Roman"/>
          <w:bCs/>
          <w:i w:val="0"/>
          <w:color w:val="auto"/>
          <w:sz w:val="28"/>
          <w:szCs w:val="28"/>
        </w:rPr>
        <w:t xml:space="preserve">- </w:t>
      </w:r>
      <w:r w:rsidRPr="00D57788">
        <w:rPr>
          <w:rFonts w:ascii="Times New Roman" w:hAnsi="Times New Roman" w:cs="Times New Roman"/>
          <w:sz w:val="28"/>
          <w:szCs w:val="28"/>
        </w:rPr>
        <w:t xml:space="preserve"> «Поняття інтегроване заняття. Особливості його змісту та </w:t>
      </w:r>
      <w:r w:rsidR="00E83446">
        <w:rPr>
          <w:rFonts w:ascii="Times New Roman" w:hAnsi="Times New Roman" w:cs="Times New Roman"/>
          <w:sz w:val="28"/>
          <w:szCs w:val="28"/>
        </w:rPr>
        <w:t xml:space="preserve">структури» </w:t>
      </w:r>
    </w:p>
    <w:p w:rsidR="00595C36" w:rsidRPr="00D57788" w:rsidRDefault="00595C36" w:rsidP="00595C3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57788">
        <w:rPr>
          <w:rFonts w:ascii="Times New Roman" w:hAnsi="Times New Roman" w:cs="Times New Roman"/>
          <w:sz w:val="28"/>
          <w:szCs w:val="28"/>
        </w:rPr>
        <w:t>«Емоці</w:t>
      </w:r>
      <w:r w:rsidR="00E83446">
        <w:rPr>
          <w:rFonts w:ascii="Times New Roman" w:hAnsi="Times New Roman" w:cs="Times New Roman"/>
          <w:sz w:val="28"/>
          <w:szCs w:val="28"/>
        </w:rPr>
        <w:t>ї в житті дитини»</w:t>
      </w:r>
    </w:p>
    <w:p w:rsidR="00595C36" w:rsidRPr="00D57788" w:rsidRDefault="00595C36" w:rsidP="00595C3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57788">
        <w:rPr>
          <w:rFonts w:ascii="Times New Roman" w:hAnsi="Times New Roman" w:cs="Times New Roman"/>
          <w:sz w:val="28"/>
          <w:szCs w:val="28"/>
        </w:rPr>
        <w:t>«Розвиваємо лідерський потенціал дош</w:t>
      </w:r>
      <w:r w:rsidR="00E83446">
        <w:rPr>
          <w:rFonts w:ascii="Times New Roman" w:hAnsi="Times New Roman" w:cs="Times New Roman"/>
          <w:sz w:val="28"/>
          <w:szCs w:val="28"/>
        </w:rPr>
        <w:t xml:space="preserve">кільників» </w:t>
      </w:r>
    </w:p>
    <w:p w:rsidR="0021425F" w:rsidRPr="00E83446" w:rsidRDefault="00595C36" w:rsidP="00595C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7788">
        <w:rPr>
          <w:rFonts w:ascii="Times New Roman" w:hAnsi="Times New Roman" w:cs="Times New Roman"/>
          <w:sz w:val="28"/>
          <w:szCs w:val="28"/>
        </w:rPr>
        <w:t xml:space="preserve"> «Як подолати си</w:t>
      </w:r>
      <w:r w:rsidR="00E83446">
        <w:rPr>
          <w:rFonts w:ascii="Times New Roman" w:hAnsi="Times New Roman" w:cs="Times New Roman"/>
          <w:sz w:val="28"/>
          <w:szCs w:val="28"/>
        </w:rPr>
        <w:t xml:space="preserve">ндром професійного вигорання»  </w:t>
      </w:r>
    </w:p>
    <w:p w:rsidR="00EB64D2" w:rsidRPr="00EB64D2" w:rsidRDefault="00EB64D2" w:rsidP="00E83446">
      <w:pPr>
        <w:spacing w:line="360" w:lineRule="auto"/>
        <w:ind w:left="-540" w:firstLine="540"/>
        <w:jc w:val="both"/>
        <w:rPr>
          <w:rFonts w:ascii="Times New Roman" w:hAnsi="Times New Roman" w:cs="Times New Roman"/>
          <w:sz w:val="28"/>
          <w:szCs w:val="28"/>
        </w:rPr>
      </w:pPr>
      <w:r w:rsidRPr="00EB64D2">
        <w:rPr>
          <w:rFonts w:ascii="Times New Roman" w:hAnsi="Times New Roman" w:cs="Times New Roman"/>
          <w:sz w:val="28"/>
          <w:szCs w:val="28"/>
        </w:rPr>
        <w:t>З батьками новоприбулих дітей проводилось анкетування та індивідуальні консультації з питань допомоги дитині в адаптації.</w:t>
      </w:r>
    </w:p>
    <w:p w:rsidR="00EB64D2" w:rsidRPr="00EB64D2" w:rsidRDefault="00EB64D2" w:rsidP="00E83446">
      <w:pPr>
        <w:spacing w:line="360" w:lineRule="auto"/>
        <w:ind w:left="-540" w:firstLine="540"/>
        <w:jc w:val="both"/>
        <w:rPr>
          <w:rFonts w:ascii="Times New Roman" w:hAnsi="Times New Roman" w:cs="Times New Roman"/>
          <w:sz w:val="28"/>
          <w:szCs w:val="28"/>
        </w:rPr>
      </w:pPr>
      <w:r w:rsidRPr="00EB64D2">
        <w:rPr>
          <w:rFonts w:ascii="Times New Roman" w:hAnsi="Times New Roman" w:cs="Times New Roman"/>
          <w:sz w:val="28"/>
          <w:szCs w:val="28"/>
        </w:rPr>
        <w:t xml:space="preserve">За результатами діагностичного обстеження нервово-психічного розвитку дітей раннього віку вихователям і батькам надавались рекомендації стосовно кожної дитини індивідуально. </w:t>
      </w:r>
    </w:p>
    <w:p w:rsidR="00EB64D2" w:rsidRPr="00EB64D2" w:rsidRDefault="00EB64D2" w:rsidP="00E83446">
      <w:pPr>
        <w:spacing w:line="360" w:lineRule="auto"/>
        <w:ind w:left="-540" w:firstLine="540"/>
        <w:jc w:val="both"/>
        <w:rPr>
          <w:rFonts w:ascii="Times New Roman" w:hAnsi="Times New Roman" w:cs="Times New Roman"/>
          <w:sz w:val="28"/>
          <w:szCs w:val="28"/>
        </w:rPr>
      </w:pPr>
      <w:r w:rsidRPr="00EB64D2">
        <w:rPr>
          <w:rFonts w:ascii="Times New Roman" w:hAnsi="Times New Roman" w:cs="Times New Roman"/>
          <w:sz w:val="28"/>
          <w:szCs w:val="28"/>
        </w:rPr>
        <w:t xml:space="preserve">Згідно з річним планом практичного психолога Савчук Г.М. була проведена діагностика дітей щодо психологічної готовності до навчання у школі. </w:t>
      </w:r>
    </w:p>
    <w:p w:rsidR="00EB64D2" w:rsidRPr="00EB64D2" w:rsidRDefault="00EB64D2" w:rsidP="00E83446">
      <w:pPr>
        <w:spacing w:line="360" w:lineRule="auto"/>
        <w:ind w:left="-540" w:firstLine="540"/>
        <w:jc w:val="both"/>
        <w:rPr>
          <w:rFonts w:ascii="Times New Roman" w:hAnsi="Times New Roman" w:cs="Times New Roman"/>
          <w:sz w:val="28"/>
          <w:szCs w:val="28"/>
        </w:rPr>
      </w:pPr>
      <w:r w:rsidRPr="00EB64D2">
        <w:rPr>
          <w:rFonts w:ascii="Times New Roman" w:hAnsi="Times New Roman" w:cs="Times New Roman"/>
          <w:sz w:val="28"/>
          <w:szCs w:val="28"/>
        </w:rPr>
        <w:t xml:space="preserve"> Кількість і контингент досліджуваних: 65 дітей старшого дошкільного віку.</w:t>
      </w:r>
    </w:p>
    <w:p w:rsidR="00EB64D2" w:rsidRPr="00EB64D2" w:rsidRDefault="00EB64D2" w:rsidP="00E83446">
      <w:pPr>
        <w:tabs>
          <w:tab w:val="left" w:pos="180"/>
          <w:tab w:val="left" w:pos="1980"/>
        </w:tabs>
        <w:spacing w:line="360" w:lineRule="auto"/>
        <w:ind w:left="-720"/>
        <w:jc w:val="both"/>
        <w:rPr>
          <w:rFonts w:ascii="Times New Roman" w:hAnsi="Times New Roman" w:cs="Times New Roman"/>
          <w:sz w:val="28"/>
          <w:szCs w:val="28"/>
        </w:rPr>
      </w:pPr>
      <w:r w:rsidRPr="00EB64D2">
        <w:rPr>
          <w:rFonts w:ascii="Times New Roman" w:hAnsi="Times New Roman" w:cs="Times New Roman"/>
          <w:b/>
          <w:bCs/>
          <w:i/>
          <w:iCs/>
          <w:sz w:val="28"/>
          <w:szCs w:val="28"/>
        </w:rPr>
        <w:t>В гр. №6 (6 р. ж.)</w:t>
      </w:r>
      <w:r w:rsidRPr="00EB64D2">
        <w:rPr>
          <w:rFonts w:ascii="Times New Roman" w:hAnsi="Times New Roman" w:cs="Times New Roman"/>
          <w:sz w:val="28"/>
          <w:szCs w:val="28"/>
        </w:rPr>
        <w:t xml:space="preserve"> (вихователь </w:t>
      </w:r>
      <w:proofErr w:type="spellStart"/>
      <w:r w:rsidRPr="00EB64D2">
        <w:rPr>
          <w:rFonts w:ascii="Times New Roman" w:hAnsi="Times New Roman" w:cs="Times New Roman"/>
          <w:sz w:val="28"/>
          <w:szCs w:val="28"/>
        </w:rPr>
        <w:t>Шулежко</w:t>
      </w:r>
      <w:proofErr w:type="spellEnd"/>
      <w:r w:rsidRPr="00EB64D2">
        <w:rPr>
          <w:rFonts w:ascii="Times New Roman" w:hAnsi="Times New Roman" w:cs="Times New Roman"/>
          <w:sz w:val="28"/>
          <w:szCs w:val="28"/>
        </w:rPr>
        <w:t xml:space="preserve"> С.Д.) обстежено 30 дітей. Результати виражені в рівнях: високий, середній, низький та оформлені за протоколом:       високий рівень мають 12 дітей (40%), середній – 15 (50%), низький – 3 (10%) дітей.</w:t>
      </w:r>
    </w:p>
    <w:p w:rsidR="00EB64D2" w:rsidRPr="00EB64D2" w:rsidRDefault="00EB64D2" w:rsidP="00E83446">
      <w:pPr>
        <w:tabs>
          <w:tab w:val="left" w:pos="180"/>
          <w:tab w:val="left" w:pos="1980"/>
        </w:tabs>
        <w:spacing w:line="360" w:lineRule="auto"/>
        <w:ind w:left="-720"/>
        <w:jc w:val="both"/>
        <w:rPr>
          <w:rFonts w:ascii="Times New Roman" w:hAnsi="Times New Roman" w:cs="Times New Roman"/>
          <w:sz w:val="28"/>
          <w:szCs w:val="28"/>
        </w:rPr>
      </w:pPr>
      <w:r w:rsidRPr="00EB64D2">
        <w:rPr>
          <w:rFonts w:ascii="Times New Roman" w:hAnsi="Times New Roman" w:cs="Times New Roman"/>
          <w:b/>
          <w:bCs/>
          <w:i/>
          <w:iCs/>
          <w:sz w:val="28"/>
          <w:szCs w:val="28"/>
        </w:rPr>
        <w:t xml:space="preserve">В гр.№11 (6 </w:t>
      </w:r>
      <w:proofErr w:type="spellStart"/>
      <w:r w:rsidRPr="00EB64D2">
        <w:rPr>
          <w:rFonts w:ascii="Times New Roman" w:hAnsi="Times New Roman" w:cs="Times New Roman"/>
          <w:b/>
          <w:bCs/>
          <w:i/>
          <w:iCs/>
          <w:sz w:val="28"/>
          <w:szCs w:val="28"/>
        </w:rPr>
        <w:t>р.ж</w:t>
      </w:r>
      <w:proofErr w:type="spellEnd"/>
      <w:r w:rsidRPr="00EB64D2">
        <w:rPr>
          <w:rFonts w:ascii="Times New Roman" w:hAnsi="Times New Roman" w:cs="Times New Roman"/>
          <w:b/>
          <w:bCs/>
          <w:i/>
          <w:iCs/>
          <w:sz w:val="28"/>
          <w:szCs w:val="28"/>
        </w:rPr>
        <w:t xml:space="preserve">.)  </w:t>
      </w:r>
      <w:r w:rsidRPr="00EB64D2">
        <w:rPr>
          <w:rFonts w:ascii="Times New Roman" w:hAnsi="Times New Roman" w:cs="Times New Roman"/>
          <w:sz w:val="28"/>
          <w:szCs w:val="28"/>
        </w:rPr>
        <w:t xml:space="preserve">(вихователь </w:t>
      </w:r>
      <w:proofErr w:type="spellStart"/>
      <w:r w:rsidRPr="00EB64D2">
        <w:rPr>
          <w:rFonts w:ascii="Times New Roman" w:hAnsi="Times New Roman" w:cs="Times New Roman"/>
          <w:sz w:val="28"/>
          <w:szCs w:val="28"/>
        </w:rPr>
        <w:t>Чуйко</w:t>
      </w:r>
      <w:proofErr w:type="spellEnd"/>
      <w:r w:rsidRPr="00EB64D2">
        <w:rPr>
          <w:rFonts w:ascii="Times New Roman" w:hAnsi="Times New Roman" w:cs="Times New Roman"/>
          <w:sz w:val="28"/>
          <w:szCs w:val="28"/>
        </w:rPr>
        <w:t xml:space="preserve"> О.Є.) обстежено 32 дітей. Результати виражені в рівнях: високий, середній, низький та оформлені за протоколом:       високий рівень мають 12 дітей (37.5%), середній – 17 (53,1%), низький – 3 (9,3%) дітей.</w:t>
      </w:r>
    </w:p>
    <w:p w:rsidR="00EB64D2" w:rsidRPr="00EB64D2" w:rsidRDefault="00EB64D2" w:rsidP="00E83446">
      <w:pPr>
        <w:tabs>
          <w:tab w:val="left" w:pos="180"/>
          <w:tab w:val="left" w:pos="1980"/>
        </w:tabs>
        <w:spacing w:line="360" w:lineRule="auto"/>
        <w:ind w:left="-720"/>
        <w:jc w:val="both"/>
        <w:rPr>
          <w:rFonts w:ascii="Times New Roman" w:hAnsi="Times New Roman" w:cs="Times New Roman"/>
          <w:sz w:val="28"/>
          <w:szCs w:val="28"/>
        </w:rPr>
      </w:pPr>
      <w:r w:rsidRPr="00EB64D2">
        <w:rPr>
          <w:rFonts w:ascii="Times New Roman" w:hAnsi="Times New Roman" w:cs="Times New Roman"/>
          <w:b/>
          <w:bCs/>
          <w:i/>
          <w:iCs/>
          <w:sz w:val="28"/>
          <w:szCs w:val="28"/>
        </w:rPr>
        <w:t xml:space="preserve">В гр. №10 (5 </w:t>
      </w:r>
      <w:proofErr w:type="spellStart"/>
      <w:r w:rsidRPr="00EB64D2">
        <w:rPr>
          <w:rFonts w:ascii="Times New Roman" w:hAnsi="Times New Roman" w:cs="Times New Roman"/>
          <w:b/>
          <w:bCs/>
          <w:i/>
          <w:iCs/>
          <w:sz w:val="28"/>
          <w:szCs w:val="28"/>
        </w:rPr>
        <w:t>р.ж</w:t>
      </w:r>
      <w:proofErr w:type="spellEnd"/>
      <w:r w:rsidRPr="00EB64D2">
        <w:rPr>
          <w:rFonts w:ascii="Times New Roman" w:hAnsi="Times New Roman" w:cs="Times New Roman"/>
          <w:b/>
          <w:bCs/>
          <w:i/>
          <w:iCs/>
          <w:sz w:val="28"/>
          <w:szCs w:val="28"/>
        </w:rPr>
        <w:t>.)</w:t>
      </w:r>
      <w:r w:rsidRPr="00EB64D2">
        <w:rPr>
          <w:rFonts w:ascii="Times New Roman" w:hAnsi="Times New Roman" w:cs="Times New Roman"/>
          <w:i/>
          <w:iCs/>
          <w:sz w:val="28"/>
          <w:szCs w:val="28"/>
        </w:rPr>
        <w:t>(</w:t>
      </w:r>
      <w:r w:rsidRPr="00EB64D2">
        <w:rPr>
          <w:rFonts w:ascii="Times New Roman" w:hAnsi="Times New Roman" w:cs="Times New Roman"/>
          <w:sz w:val="28"/>
          <w:szCs w:val="28"/>
        </w:rPr>
        <w:t xml:space="preserve"> вихователь Демченко О. П.) обстежено 1 дитина – середній рівень.</w:t>
      </w:r>
    </w:p>
    <w:p w:rsidR="00EB64D2" w:rsidRPr="00EB64D2" w:rsidRDefault="00EB64D2" w:rsidP="00E83446">
      <w:pPr>
        <w:tabs>
          <w:tab w:val="left" w:pos="180"/>
          <w:tab w:val="left" w:pos="1980"/>
        </w:tabs>
        <w:spacing w:line="360" w:lineRule="auto"/>
        <w:ind w:left="-720"/>
        <w:jc w:val="both"/>
        <w:rPr>
          <w:rFonts w:ascii="Times New Roman" w:hAnsi="Times New Roman" w:cs="Times New Roman"/>
          <w:sz w:val="28"/>
          <w:szCs w:val="28"/>
        </w:rPr>
      </w:pPr>
      <w:r w:rsidRPr="00EB64D2">
        <w:rPr>
          <w:rFonts w:ascii="Times New Roman" w:hAnsi="Times New Roman" w:cs="Times New Roman"/>
          <w:b/>
          <w:bCs/>
          <w:i/>
          <w:iCs/>
          <w:sz w:val="28"/>
          <w:szCs w:val="28"/>
        </w:rPr>
        <w:t xml:space="preserve">В гр. №7 (5 </w:t>
      </w:r>
      <w:proofErr w:type="spellStart"/>
      <w:r w:rsidRPr="00EB64D2">
        <w:rPr>
          <w:rFonts w:ascii="Times New Roman" w:hAnsi="Times New Roman" w:cs="Times New Roman"/>
          <w:b/>
          <w:bCs/>
          <w:i/>
          <w:iCs/>
          <w:sz w:val="28"/>
          <w:szCs w:val="28"/>
        </w:rPr>
        <w:t>р.ж</w:t>
      </w:r>
      <w:proofErr w:type="spellEnd"/>
      <w:r w:rsidRPr="00EB64D2">
        <w:rPr>
          <w:rFonts w:ascii="Times New Roman" w:hAnsi="Times New Roman" w:cs="Times New Roman"/>
          <w:b/>
          <w:bCs/>
          <w:i/>
          <w:iCs/>
          <w:sz w:val="28"/>
          <w:szCs w:val="28"/>
        </w:rPr>
        <w:t>.)</w:t>
      </w:r>
      <w:r w:rsidRPr="00EB64D2">
        <w:rPr>
          <w:rFonts w:ascii="Times New Roman" w:hAnsi="Times New Roman" w:cs="Times New Roman"/>
          <w:i/>
          <w:iCs/>
          <w:sz w:val="28"/>
          <w:szCs w:val="28"/>
        </w:rPr>
        <w:t>(</w:t>
      </w:r>
      <w:r w:rsidRPr="00EB64D2">
        <w:rPr>
          <w:rFonts w:ascii="Times New Roman" w:hAnsi="Times New Roman" w:cs="Times New Roman"/>
          <w:sz w:val="28"/>
          <w:szCs w:val="28"/>
        </w:rPr>
        <w:t xml:space="preserve"> вихователь </w:t>
      </w:r>
      <w:proofErr w:type="spellStart"/>
      <w:r w:rsidRPr="00EB64D2">
        <w:rPr>
          <w:rFonts w:ascii="Times New Roman" w:hAnsi="Times New Roman" w:cs="Times New Roman"/>
          <w:sz w:val="28"/>
          <w:szCs w:val="28"/>
        </w:rPr>
        <w:t>Войцех</w:t>
      </w:r>
      <w:proofErr w:type="spellEnd"/>
      <w:r w:rsidRPr="00EB64D2">
        <w:rPr>
          <w:rFonts w:ascii="Times New Roman" w:hAnsi="Times New Roman" w:cs="Times New Roman"/>
          <w:sz w:val="28"/>
          <w:szCs w:val="28"/>
        </w:rPr>
        <w:t xml:space="preserve"> Г.М.) обстежено 2 дітей – високий рівень.</w:t>
      </w:r>
    </w:p>
    <w:p w:rsidR="00EB64D2" w:rsidRPr="00EB64D2" w:rsidRDefault="00EB64D2" w:rsidP="00E83446">
      <w:pPr>
        <w:tabs>
          <w:tab w:val="left" w:pos="180"/>
          <w:tab w:val="left" w:pos="1980"/>
        </w:tabs>
        <w:spacing w:line="360" w:lineRule="auto"/>
        <w:ind w:left="-720"/>
        <w:jc w:val="both"/>
        <w:rPr>
          <w:rFonts w:ascii="Times New Roman" w:hAnsi="Times New Roman" w:cs="Times New Roman"/>
          <w:sz w:val="28"/>
          <w:szCs w:val="28"/>
        </w:rPr>
      </w:pPr>
    </w:p>
    <w:p w:rsidR="00EB64D2" w:rsidRPr="00E83446" w:rsidRDefault="00EB64D2" w:rsidP="00E83446">
      <w:pPr>
        <w:tabs>
          <w:tab w:val="left" w:pos="180"/>
          <w:tab w:val="left" w:pos="1980"/>
        </w:tabs>
        <w:spacing w:line="360" w:lineRule="auto"/>
        <w:ind w:left="-720"/>
        <w:jc w:val="both"/>
        <w:rPr>
          <w:rFonts w:ascii="Times New Roman" w:hAnsi="Times New Roman" w:cs="Times New Roman"/>
          <w:sz w:val="28"/>
          <w:szCs w:val="28"/>
        </w:rPr>
      </w:pPr>
      <w:r w:rsidRPr="00EB64D2">
        <w:rPr>
          <w:rFonts w:ascii="Times New Roman" w:hAnsi="Times New Roman" w:cs="Times New Roman"/>
          <w:b/>
          <w:bCs/>
          <w:i/>
          <w:iCs/>
          <w:sz w:val="28"/>
          <w:szCs w:val="28"/>
        </w:rPr>
        <w:t xml:space="preserve">Всього: </w:t>
      </w:r>
      <w:r w:rsidRPr="00EB64D2">
        <w:rPr>
          <w:rFonts w:ascii="Times New Roman" w:hAnsi="Times New Roman" w:cs="Times New Roman"/>
          <w:sz w:val="28"/>
          <w:szCs w:val="28"/>
        </w:rPr>
        <w:t>високий рівень мають 26 дітей (40%), середній – 33 дітей (50.8 %), низький  –3дітей (4,6 %) .</w:t>
      </w:r>
    </w:p>
    <w:p w:rsidR="00595C36" w:rsidRPr="0021425F" w:rsidRDefault="00595C36" w:rsidP="00595C36">
      <w:pPr>
        <w:spacing w:line="360" w:lineRule="auto"/>
        <w:jc w:val="both"/>
        <w:rPr>
          <w:rFonts w:ascii="Times New Roman" w:hAnsi="Times New Roman" w:cs="Times New Roman"/>
          <w:bCs/>
          <w:sz w:val="28"/>
          <w:szCs w:val="28"/>
          <w:u w:val="single"/>
        </w:rPr>
      </w:pPr>
      <w:r w:rsidRPr="0021425F">
        <w:rPr>
          <w:rFonts w:ascii="Times New Roman" w:hAnsi="Times New Roman" w:cs="Times New Roman"/>
          <w:bCs/>
          <w:sz w:val="28"/>
          <w:szCs w:val="28"/>
          <w:u w:val="single"/>
        </w:rPr>
        <w:t>Провели педагогічну раду</w:t>
      </w:r>
      <w:r w:rsidR="00E83446">
        <w:rPr>
          <w:rFonts w:ascii="Times New Roman" w:hAnsi="Times New Roman" w:cs="Times New Roman"/>
          <w:bCs/>
          <w:sz w:val="28"/>
          <w:szCs w:val="28"/>
          <w:u w:val="single"/>
        </w:rPr>
        <w:t xml:space="preserve"> </w:t>
      </w:r>
      <w:r w:rsidRPr="0021425F">
        <w:rPr>
          <w:rFonts w:ascii="Times New Roman" w:hAnsi="Times New Roman" w:cs="Times New Roman"/>
          <w:bCs/>
          <w:sz w:val="28"/>
          <w:szCs w:val="28"/>
          <w:u w:val="single"/>
        </w:rPr>
        <w:t xml:space="preserve"> </w:t>
      </w:r>
    </w:p>
    <w:p w:rsidR="00595C36" w:rsidRPr="009953A1" w:rsidRDefault="00595C36" w:rsidP="00595C36">
      <w:pPr>
        <w:pStyle w:val="a6"/>
        <w:spacing w:line="360" w:lineRule="auto"/>
        <w:rPr>
          <w:rFonts w:ascii="Times New Roman" w:hAnsi="Times New Roman"/>
          <w:sz w:val="28"/>
          <w:szCs w:val="28"/>
          <w:lang w:val="uk-UA"/>
        </w:rPr>
      </w:pPr>
      <w:r>
        <w:rPr>
          <w:rFonts w:ascii="Times New Roman" w:hAnsi="Times New Roman"/>
          <w:b/>
          <w:i/>
          <w:sz w:val="28"/>
          <w:szCs w:val="28"/>
          <w:lang w:val="uk-UA"/>
        </w:rPr>
        <w:t xml:space="preserve">Тема </w:t>
      </w:r>
      <w:r w:rsidRPr="00EE7538">
        <w:rPr>
          <w:rFonts w:ascii="Times New Roman" w:hAnsi="Times New Roman"/>
          <w:b/>
          <w:i/>
          <w:sz w:val="28"/>
          <w:szCs w:val="28"/>
          <w:lang w:val="uk-UA"/>
        </w:rPr>
        <w:t>:</w:t>
      </w:r>
      <w:r w:rsidRPr="009953A1">
        <w:rPr>
          <w:rFonts w:ascii="Times New Roman" w:hAnsi="Times New Roman"/>
          <w:sz w:val="28"/>
          <w:szCs w:val="28"/>
          <w:lang w:val="uk-UA"/>
        </w:rPr>
        <w:t xml:space="preserve"> «Використання інноваційних</w:t>
      </w:r>
      <w:r w:rsidRPr="009953A1">
        <w:rPr>
          <w:rFonts w:ascii="Times New Roman" w:hAnsi="Times New Roman"/>
          <w:sz w:val="28"/>
          <w:szCs w:val="28"/>
        </w:rPr>
        <w:t xml:space="preserve"> </w:t>
      </w:r>
      <w:r w:rsidRPr="009953A1">
        <w:rPr>
          <w:rFonts w:ascii="Times New Roman" w:hAnsi="Times New Roman"/>
          <w:sz w:val="28"/>
          <w:szCs w:val="28"/>
          <w:lang w:val="uk-UA"/>
        </w:rPr>
        <w:t xml:space="preserve"> технологій педагогами в навчально-</w:t>
      </w:r>
      <w:r w:rsidRPr="009953A1">
        <w:rPr>
          <w:rFonts w:ascii="Times New Roman" w:hAnsi="Times New Roman"/>
          <w:sz w:val="28"/>
          <w:szCs w:val="28"/>
        </w:rPr>
        <w:t xml:space="preserve"> </w:t>
      </w:r>
      <w:r w:rsidRPr="009953A1">
        <w:rPr>
          <w:rFonts w:ascii="Times New Roman" w:hAnsi="Times New Roman"/>
          <w:sz w:val="28"/>
          <w:szCs w:val="28"/>
          <w:lang w:val="uk-UA"/>
        </w:rPr>
        <w:t>виховному процесі, як запорука для активної позиції дитини в здобутті знань, постійного морально-етичного</w:t>
      </w:r>
      <w:r w:rsidRPr="009953A1">
        <w:rPr>
          <w:rFonts w:ascii="Times New Roman" w:hAnsi="Times New Roman"/>
          <w:sz w:val="28"/>
          <w:szCs w:val="28"/>
        </w:rPr>
        <w:t xml:space="preserve"> </w:t>
      </w:r>
      <w:r w:rsidRPr="009953A1">
        <w:rPr>
          <w:rFonts w:ascii="Times New Roman" w:hAnsi="Times New Roman"/>
          <w:sz w:val="28"/>
          <w:szCs w:val="28"/>
          <w:lang w:val="uk-UA"/>
        </w:rPr>
        <w:t xml:space="preserve"> розвитку в ігровій, пізнавальній,</w:t>
      </w:r>
      <w:r>
        <w:rPr>
          <w:rFonts w:ascii="Times New Roman" w:hAnsi="Times New Roman"/>
          <w:sz w:val="28"/>
          <w:szCs w:val="28"/>
          <w:lang w:val="uk-UA"/>
        </w:rPr>
        <w:t xml:space="preserve"> практично-творчій діяльності», де були висвітлені результати </w:t>
      </w:r>
    </w:p>
    <w:p w:rsidR="00595C36" w:rsidRPr="000B616E" w:rsidRDefault="00595C36" w:rsidP="00595C36">
      <w:pPr>
        <w:spacing w:line="360" w:lineRule="auto"/>
        <w:ind w:left="644" w:hanging="20"/>
        <w:rPr>
          <w:b/>
          <w:bCs/>
          <w:sz w:val="36"/>
          <w:szCs w:val="36"/>
        </w:rPr>
      </w:pPr>
    </w:p>
    <w:p w:rsidR="00595C36" w:rsidRPr="0011695C" w:rsidRDefault="00595C36" w:rsidP="00595C36">
      <w:pPr>
        <w:spacing w:line="360" w:lineRule="auto"/>
        <w:jc w:val="both"/>
        <w:rPr>
          <w:rFonts w:ascii="Times New Roman" w:hAnsi="Times New Roman" w:cs="Times New Roman"/>
          <w:bCs/>
          <w:sz w:val="28"/>
          <w:szCs w:val="28"/>
        </w:rPr>
      </w:pPr>
      <w:r w:rsidRPr="0042727B">
        <w:rPr>
          <w:rFonts w:ascii="Times New Roman" w:hAnsi="Times New Roman" w:cs="Times New Roman"/>
          <w:b/>
          <w:bCs/>
          <w:sz w:val="28"/>
          <w:szCs w:val="28"/>
        </w:rPr>
        <w:t>4</w:t>
      </w:r>
      <w:r>
        <w:rPr>
          <w:rFonts w:ascii="Times New Roman" w:hAnsi="Times New Roman" w:cs="Times New Roman"/>
          <w:bCs/>
          <w:sz w:val="28"/>
          <w:szCs w:val="28"/>
        </w:rPr>
        <w:t>.</w:t>
      </w:r>
      <w:r w:rsidRPr="0011695C">
        <w:rPr>
          <w:rFonts w:ascii="Times New Roman" w:hAnsi="Times New Roman" w:cs="Times New Roman"/>
          <w:bCs/>
          <w:sz w:val="28"/>
          <w:szCs w:val="28"/>
        </w:rPr>
        <w:t>Забезпечувати активну позицію дошкільників в здобутті знань, постійного розвитку в притаманних їм видах діяльності: ігровій, пізнавальній, практично-творчій, підвищуючи рівень інноваційної культури педагогів.</w:t>
      </w:r>
    </w:p>
    <w:p w:rsidR="00595C36" w:rsidRDefault="00595C36" w:rsidP="00595C36">
      <w:pPr>
        <w:spacing w:line="360" w:lineRule="auto"/>
        <w:ind w:right="1102"/>
        <w:jc w:val="both"/>
        <w:rPr>
          <w:rStyle w:val="a4"/>
          <w:sz w:val="28"/>
          <w:szCs w:val="28"/>
        </w:rPr>
      </w:pPr>
    </w:p>
    <w:p w:rsidR="00595C36" w:rsidRDefault="00595C36" w:rsidP="00595C36">
      <w:pPr>
        <w:spacing w:line="360" w:lineRule="auto"/>
        <w:ind w:right="1102"/>
        <w:jc w:val="both"/>
        <w:rPr>
          <w:rStyle w:val="a4"/>
          <w:sz w:val="28"/>
          <w:szCs w:val="28"/>
        </w:rPr>
      </w:pPr>
      <w:r w:rsidRPr="0041732B">
        <w:rPr>
          <w:rStyle w:val="a4"/>
          <w:sz w:val="28"/>
          <w:szCs w:val="28"/>
        </w:rPr>
        <w:t xml:space="preserve"> </w:t>
      </w:r>
      <w:r w:rsidRPr="00D57788">
        <w:rPr>
          <w:rFonts w:ascii="Times New Roman" w:hAnsi="Times New Roman" w:cs="Times New Roman"/>
          <w:sz w:val="28"/>
          <w:szCs w:val="28"/>
        </w:rPr>
        <w:t>«Адаптація дитини до умов ДНЗ» та «Як запобігти ускладненню адаптації до умов дошкільного закладу»</w:t>
      </w:r>
    </w:p>
    <w:p w:rsidR="00595C36" w:rsidRDefault="00E83446" w:rsidP="00595C36">
      <w:pPr>
        <w:spacing w:line="360" w:lineRule="auto"/>
        <w:rPr>
          <w:b/>
          <w:i/>
          <w:sz w:val="28"/>
          <w:szCs w:val="28"/>
        </w:rPr>
      </w:pPr>
      <w:r>
        <w:rPr>
          <w:rFonts w:ascii="Times New Roman" w:hAnsi="Times New Roman" w:cs="Times New Roman"/>
          <w:sz w:val="28"/>
          <w:szCs w:val="28"/>
        </w:rPr>
        <w:t>На педагогічній раді підвела підсумки за 2017-2018 навчальний рік.</w:t>
      </w:r>
    </w:p>
    <w:p w:rsidR="00595C36" w:rsidRPr="00D57788" w:rsidRDefault="00595C36" w:rsidP="00E83446">
      <w:pPr>
        <w:spacing w:line="360" w:lineRule="auto"/>
        <w:rPr>
          <w:rFonts w:ascii="Times New Roman" w:hAnsi="Times New Roman" w:cs="Times New Roman"/>
          <w:sz w:val="28"/>
          <w:szCs w:val="28"/>
        </w:rPr>
      </w:pPr>
      <w:r w:rsidRPr="00D57788">
        <w:rPr>
          <w:rFonts w:ascii="Times New Roman" w:hAnsi="Times New Roman" w:cs="Times New Roman"/>
          <w:b/>
          <w:i/>
          <w:sz w:val="28"/>
          <w:szCs w:val="28"/>
        </w:rPr>
        <w:t>Тема 3:</w:t>
      </w:r>
      <w:r w:rsidRPr="00D57788">
        <w:rPr>
          <w:rFonts w:ascii="Times New Roman" w:hAnsi="Times New Roman" w:cs="Times New Roman"/>
          <w:sz w:val="28"/>
          <w:szCs w:val="28"/>
        </w:rPr>
        <w:t xml:space="preserve"> «Підсумки роботи за 2017-2018н.р.: д</w:t>
      </w:r>
      <w:r w:rsidR="00E83446">
        <w:rPr>
          <w:rFonts w:ascii="Times New Roman" w:hAnsi="Times New Roman" w:cs="Times New Roman"/>
          <w:sz w:val="28"/>
          <w:szCs w:val="28"/>
        </w:rPr>
        <w:t>осягнення, перспективи розвитку</w:t>
      </w:r>
    </w:p>
    <w:p w:rsidR="00595C36" w:rsidRPr="00E83446" w:rsidRDefault="00E83446" w:rsidP="00595C36">
      <w:pPr>
        <w:spacing w:line="360" w:lineRule="auto"/>
        <w:rPr>
          <w:rFonts w:ascii="Times New Roman" w:hAnsi="Times New Roman" w:cs="Times New Roman"/>
          <w:sz w:val="28"/>
          <w:szCs w:val="28"/>
        </w:rPr>
      </w:pPr>
      <w:r w:rsidRPr="00E83446">
        <w:rPr>
          <w:rFonts w:ascii="Times New Roman" w:hAnsi="Times New Roman" w:cs="Times New Roman"/>
          <w:sz w:val="28"/>
          <w:szCs w:val="28"/>
        </w:rPr>
        <w:t xml:space="preserve"> А також провела </w:t>
      </w:r>
      <w:r>
        <w:rPr>
          <w:rFonts w:ascii="Times New Roman" w:hAnsi="Times New Roman" w:cs="Times New Roman"/>
          <w:sz w:val="28"/>
          <w:szCs w:val="28"/>
        </w:rPr>
        <w:t>п</w:t>
      </w:r>
      <w:r w:rsidR="00595C36" w:rsidRPr="00E83446">
        <w:rPr>
          <w:rFonts w:ascii="Times New Roman" w:hAnsi="Times New Roman" w:cs="Times New Roman"/>
          <w:sz w:val="28"/>
          <w:szCs w:val="28"/>
        </w:rPr>
        <w:t>рактикуми з помічниками вихователів:</w:t>
      </w:r>
    </w:p>
    <w:p w:rsidR="00595C36" w:rsidRPr="00D57788" w:rsidRDefault="00595C36" w:rsidP="00595C36">
      <w:pPr>
        <w:framePr w:hSpace="180" w:wrap="around" w:hAnchor="margin" w:xAlign="center" w:y="-285"/>
        <w:spacing w:line="360" w:lineRule="auto"/>
        <w:rPr>
          <w:rFonts w:ascii="Times New Roman" w:hAnsi="Times New Roman" w:cs="Times New Roman"/>
          <w:sz w:val="21"/>
          <w:szCs w:val="21"/>
        </w:rPr>
      </w:pPr>
    </w:p>
    <w:p w:rsidR="00595C36" w:rsidRPr="00D57788" w:rsidRDefault="00595C36" w:rsidP="00595C36">
      <w:pPr>
        <w:spacing w:line="360" w:lineRule="auto"/>
        <w:rPr>
          <w:rFonts w:ascii="Times New Roman" w:hAnsi="Times New Roman" w:cs="Times New Roman"/>
          <w:sz w:val="28"/>
          <w:szCs w:val="28"/>
        </w:rPr>
      </w:pPr>
      <w:r w:rsidRPr="00D57788">
        <w:rPr>
          <w:rFonts w:ascii="Times New Roman" w:hAnsi="Times New Roman" w:cs="Times New Roman"/>
          <w:sz w:val="21"/>
          <w:szCs w:val="21"/>
        </w:rPr>
        <w:t xml:space="preserve"> </w:t>
      </w:r>
      <w:r w:rsidRPr="00D57788">
        <w:rPr>
          <w:rFonts w:ascii="Times New Roman" w:hAnsi="Times New Roman" w:cs="Times New Roman"/>
          <w:sz w:val="28"/>
          <w:szCs w:val="28"/>
        </w:rPr>
        <w:t>1. «Організація сервірування обіднього столу. Взаємодія помічника вихователя та чергових дітей» (гр. №10, 5-ий р. ж.)</w:t>
      </w:r>
    </w:p>
    <w:p w:rsidR="00595C36" w:rsidRPr="00D57788" w:rsidRDefault="00595C36" w:rsidP="00595C36">
      <w:pPr>
        <w:spacing w:line="360" w:lineRule="auto"/>
        <w:rPr>
          <w:rFonts w:ascii="Times New Roman" w:hAnsi="Times New Roman" w:cs="Times New Roman"/>
          <w:sz w:val="28"/>
          <w:szCs w:val="28"/>
        </w:rPr>
      </w:pPr>
      <w:r w:rsidRPr="00D57788">
        <w:rPr>
          <w:rFonts w:ascii="Times New Roman" w:hAnsi="Times New Roman" w:cs="Times New Roman"/>
          <w:sz w:val="28"/>
          <w:szCs w:val="28"/>
        </w:rPr>
        <w:t xml:space="preserve"> 2. «Збираємось на прогулянку!» (гр.№2)</w:t>
      </w:r>
    </w:p>
    <w:p w:rsidR="00595C36" w:rsidRPr="00D57788" w:rsidRDefault="00595C36" w:rsidP="00595C36">
      <w:pPr>
        <w:framePr w:hSpace="180" w:wrap="around" w:hAnchor="margin" w:xAlign="center" w:y="-285"/>
        <w:spacing w:line="360" w:lineRule="auto"/>
        <w:rPr>
          <w:rFonts w:ascii="Times New Roman" w:hAnsi="Times New Roman" w:cs="Times New Roman"/>
          <w:sz w:val="21"/>
          <w:szCs w:val="21"/>
        </w:rPr>
      </w:pPr>
    </w:p>
    <w:p w:rsidR="00595C36" w:rsidRPr="00D57788" w:rsidRDefault="00595C36" w:rsidP="00595C36">
      <w:pPr>
        <w:spacing w:line="360" w:lineRule="auto"/>
        <w:rPr>
          <w:rFonts w:ascii="Times New Roman" w:hAnsi="Times New Roman" w:cs="Times New Roman"/>
          <w:sz w:val="28"/>
          <w:szCs w:val="28"/>
        </w:rPr>
      </w:pPr>
      <w:r w:rsidRPr="00D57788">
        <w:rPr>
          <w:rFonts w:ascii="Times New Roman" w:hAnsi="Times New Roman" w:cs="Times New Roman"/>
          <w:sz w:val="21"/>
          <w:szCs w:val="21"/>
        </w:rPr>
        <w:t xml:space="preserve"> </w:t>
      </w:r>
      <w:r w:rsidRPr="00D57788">
        <w:rPr>
          <w:rFonts w:ascii="Times New Roman" w:hAnsi="Times New Roman" w:cs="Times New Roman"/>
          <w:sz w:val="28"/>
          <w:szCs w:val="28"/>
        </w:rPr>
        <w:t>4. «Місце та роль помічника вихователя  у створенні позитивного психологічного мікроклімату у групі» (гр.№7)</w:t>
      </w:r>
    </w:p>
    <w:p w:rsidR="00595C36" w:rsidRPr="0042727B" w:rsidRDefault="00595C36" w:rsidP="00595C36">
      <w:pPr>
        <w:spacing w:line="360" w:lineRule="auto"/>
        <w:rPr>
          <w:rFonts w:ascii="Times New Roman" w:hAnsi="Times New Roman" w:cs="Times New Roman"/>
          <w:sz w:val="28"/>
          <w:szCs w:val="28"/>
        </w:rPr>
      </w:pPr>
      <w:r w:rsidRPr="00D57788">
        <w:rPr>
          <w:rFonts w:ascii="Times New Roman" w:hAnsi="Times New Roman" w:cs="Times New Roman"/>
          <w:sz w:val="28"/>
          <w:szCs w:val="28"/>
        </w:rPr>
        <w:t xml:space="preserve"> 5. «Допомога вихователю у роботі з дітьми раннього віку»</w:t>
      </w:r>
    </w:p>
    <w:p w:rsidR="00595C36" w:rsidRPr="0041732B" w:rsidRDefault="00595C36" w:rsidP="00595C36">
      <w:pPr>
        <w:pStyle w:val="a5"/>
        <w:shd w:val="clear" w:color="auto" w:fill="auto"/>
        <w:spacing w:line="360" w:lineRule="auto"/>
        <w:ind w:left="20" w:right="20" w:firstLine="342"/>
        <w:rPr>
          <w:color w:val="000000"/>
          <w:sz w:val="28"/>
          <w:szCs w:val="28"/>
        </w:rPr>
      </w:pPr>
      <w:r w:rsidRPr="0041732B">
        <w:rPr>
          <w:rStyle w:val="a4"/>
          <w:color w:val="000000"/>
          <w:sz w:val="28"/>
          <w:szCs w:val="28"/>
          <w:lang w:eastAsia="uk-UA"/>
        </w:rPr>
        <w:t>Основним завданням нашого колективу було і залишається виховання у дітей , батьків та кожного із нас усвідомленого ставлення до необхідності вести здоровий спосіб життя для зміцнення власного здоров’я та  можливості  реалізувати кожною дитиною свого природного фізичного потенціалу.</w:t>
      </w:r>
    </w:p>
    <w:p w:rsidR="00595C36" w:rsidRDefault="00595C36" w:rsidP="00595C36">
      <w:pPr>
        <w:pStyle w:val="a5"/>
        <w:shd w:val="clear" w:color="auto" w:fill="auto"/>
        <w:spacing w:line="360" w:lineRule="auto"/>
        <w:ind w:left="20" w:right="20" w:firstLine="360"/>
        <w:rPr>
          <w:rStyle w:val="a4"/>
          <w:color w:val="000000"/>
          <w:sz w:val="28"/>
          <w:szCs w:val="28"/>
          <w:lang w:eastAsia="uk-UA"/>
        </w:rPr>
      </w:pPr>
      <w:r w:rsidRPr="0042727B">
        <w:rPr>
          <w:color w:val="000000"/>
          <w:sz w:val="28"/>
          <w:szCs w:val="28"/>
        </w:rPr>
        <w:t xml:space="preserve">Тому дуже багато у нас проводилось свят, розваги: «Нас вітає дитячий садок!», «Козацькому роду нема переводу», «Ми веселі дошкільнята.», «Здоровим будь!», «День дорослішання», «На світі є одна Вкраїна!», </w:t>
      </w:r>
      <w:r w:rsidRPr="0042727B">
        <w:rPr>
          <w:rStyle w:val="a4"/>
          <w:color w:val="000000"/>
          <w:sz w:val="28"/>
          <w:szCs w:val="28"/>
          <w:lang w:eastAsia="uk-UA"/>
        </w:rPr>
        <w:t xml:space="preserve"> «Шаховий король» , «Ми пожежники» «Веселі </w:t>
      </w:r>
      <w:proofErr w:type="spellStart"/>
      <w:r w:rsidRPr="0042727B">
        <w:rPr>
          <w:rStyle w:val="a4"/>
          <w:color w:val="000000"/>
          <w:sz w:val="28"/>
          <w:szCs w:val="28"/>
          <w:lang w:eastAsia="uk-UA"/>
        </w:rPr>
        <w:t>старти»і</w:t>
      </w:r>
      <w:proofErr w:type="spellEnd"/>
      <w:r w:rsidRPr="0042727B">
        <w:rPr>
          <w:rStyle w:val="a4"/>
          <w:color w:val="000000"/>
          <w:sz w:val="28"/>
          <w:szCs w:val="28"/>
          <w:lang w:eastAsia="uk-UA"/>
        </w:rPr>
        <w:t xml:space="preserve"> </w:t>
      </w:r>
      <w:proofErr w:type="spellStart"/>
      <w:r w:rsidRPr="0042727B">
        <w:rPr>
          <w:rStyle w:val="a4"/>
          <w:color w:val="000000"/>
          <w:sz w:val="28"/>
          <w:szCs w:val="28"/>
          <w:lang w:eastAsia="uk-UA"/>
        </w:rPr>
        <w:t>т.д</w:t>
      </w:r>
      <w:proofErr w:type="spellEnd"/>
      <w:r w:rsidRPr="0042727B">
        <w:rPr>
          <w:rStyle w:val="a4"/>
          <w:color w:val="000000"/>
          <w:sz w:val="28"/>
          <w:szCs w:val="28"/>
          <w:lang w:eastAsia="uk-UA"/>
        </w:rPr>
        <w:t>.., із залученням батьків: «Свято гарбузової каїни», «Свято Миколая», «Добрий день, земле моя!», «Прощавай садочок». До кожної пори року були проведені тематичні свята в кожній групі.</w:t>
      </w:r>
    </w:p>
    <w:p w:rsidR="00595C36" w:rsidRPr="00595C36" w:rsidRDefault="00595C36" w:rsidP="00595C36">
      <w:pPr>
        <w:pStyle w:val="a5"/>
        <w:shd w:val="clear" w:color="auto" w:fill="auto"/>
        <w:spacing w:line="360" w:lineRule="auto"/>
        <w:ind w:left="20" w:right="20" w:firstLine="360"/>
        <w:rPr>
          <w:sz w:val="28"/>
          <w:szCs w:val="28"/>
          <w:lang w:val="ru-RU"/>
        </w:rPr>
      </w:pPr>
      <w:r w:rsidRPr="00F94C84">
        <w:rPr>
          <w:sz w:val="28"/>
          <w:szCs w:val="28"/>
        </w:rPr>
        <w:t xml:space="preserve">Протягом року працював </w:t>
      </w:r>
      <w:proofErr w:type="spellStart"/>
      <w:r w:rsidRPr="00F94C84">
        <w:rPr>
          <w:sz w:val="28"/>
          <w:szCs w:val="28"/>
        </w:rPr>
        <w:t>логопункт</w:t>
      </w:r>
      <w:proofErr w:type="spellEnd"/>
      <w:r w:rsidRPr="00F94C84">
        <w:rPr>
          <w:sz w:val="28"/>
          <w:szCs w:val="28"/>
        </w:rPr>
        <w:t xml:space="preserve"> для дітей 6-го року життя з вадами мовлення. Аналізуючи роботу учителя-логопеда </w:t>
      </w:r>
      <w:proofErr w:type="spellStart"/>
      <w:r w:rsidRPr="00F94C84">
        <w:rPr>
          <w:sz w:val="28"/>
          <w:szCs w:val="28"/>
        </w:rPr>
        <w:t>Ляміної</w:t>
      </w:r>
      <w:proofErr w:type="spellEnd"/>
      <w:r w:rsidRPr="00F94C84">
        <w:rPr>
          <w:sz w:val="28"/>
          <w:szCs w:val="28"/>
        </w:rPr>
        <w:t xml:space="preserve"> Н.М., слід відмітити, що педагог </w:t>
      </w:r>
      <w:proofErr w:type="spellStart"/>
      <w:r w:rsidRPr="00F94C84">
        <w:rPr>
          <w:sz w:val="28"/>
          <w:szCs w:val="28"/>
        </w:rPr>
        <w:t>професійно-грамотно</w:t>
      </w:r>
      <w:proofErr w:type="spellEnd"/>
      <w:r w:rsidRPr="00F94C84">
        <w:rPr>
          <w:sz w:val="28"/>
          <w:szCs w:val="28"/>
        </w:rPr>
        <w:t xml:space="preserve"> здійснює діагностичну діяльність – вивчає анамнез, причини мовленнєвих порушень у вихованців, обстеження мовлення, складає індивідуальні, корекційно-компенсаторні плани роботи з кожною дитиною. Під час організації та проведення корекційної роботи з виправлення мовленнєвих порушень у дітей використовуються як традиційні, так і елементи інноваційних технологій: </w:t>
      </w:r>
      <w:proofErr w:type="spellStart"/>
      <w:r w:rsidRPr="00F94C84">
        <w:rPr>
          <w:sz w:val="28"/>
          <w:szCs w:val="28"/>
        </w:rPr>
        <w:t>казкотерапія</w:t>
      </w:r>
      <w:proofErr w:type="spellEnd"/>
      <w:r w:rsidRPr="00F94C84">
        <w:rPr>
          <w:sz w:val="28"/>
          <w:szCs w:val="28"/>
        </w:rPr>
        <w:t xml:space="preserve">, </w:t>
      </w:r>
      <w:proofErr w:type="spellStart"/>
      <w:r w:rsidRPr="00F94C84">
        <w:rPr>
          <w:sz w:val="28"/>
          <w:szCs w:val="28"/>
        </w:rPr>
        <w:t>логоритміка</w:t>
      </w:r>
      <w:proofErr w:type="spellEnd"/>
      <w:r w:rsidRPr="00F94C84">
        <w:rPr>
          <w:sz w:val="28"/>
          <w:szCs w:val="28"/>
        </w:rPr>
        <w:t xml:space="preserve">, </w:t>
      </w:r>
      <w:proofErr w:type="spellStart"/>
      <w:r w:rsidRPr="00F94C84">
        <w:rPr>
          <w:sz w:val="28"/>
          <w:szCs w:val="28"/>
        </w:rPr>
        <w:t>ігротерапія</w:t>
      </w:r>
      <w:proofErr w:type="spellEnd"/>
      <w:r w:rsidRPr="00F94C84">
        <w:rPr>
          <w:sz w:val="28"/>
          <w:szCs w:val="28"/>
        </w:rPr>
        <w:t xml:space="preserve">. На кінець року із 36 вихованців – 31 дитина має виправлення мови, </w:t>
      </w:r>
      <w:r>
        <w:rPr>
          <w:sz w:val="28"/>
          <w:szCs w:val="28"/>
        </w:rPr>
        <w:t>10 дітей – в стадії завершення</w:t>
      </w:r>
      <w:r w:rsidRPr="00F94C84">
        <w:rPr>
          <w:sz w:val="28"/>
          <w:szCs w:val="28"/>
        </w:rPr>
        <w:t>.</w:t>
      </w:r>
    </w:p>
    <w:p w:rsidR="00644D91" w:rsidRPr="00644D91" w:rsidRDefault="00644D91" w:rsidP="00E83446">
      <w:pPr>
        <w:tabs>
          <w:tab w:val="left" w:pos="1980"/>
        </w:tabs>
        <w:spacing w:line="360" w:lineRule="auto"/>
        <w:jc w:val="both"/>
        <w:rPr>
          <w:rFonts w:ascii="Times New Roman" w:hAnsi="Times New Roman" w:cs="Times New Roman"/>
          <w:sz w:val="28"/>
          <w:szCs w:val="28"/>
          <w:lang w:val="ru-RU"/>
        </w:rPr>
      </w:pPr>
      <w:r>
        <w:rPr>
          <w:rStyle w:val="a4"/>
          <w:sz w:val="28"/>
          <w:szCs w:val="28"/>
          <w:lang w:val="ru-RU"/>
        </w:rPr>
        <w:t xml:space="preserve">             </w:t>
      </w:r>
      <w:r w:rsidR="00595C36" w:rsidRPr="00644D91">
        <w:rPr>
          <w:rStyle w:val="a4"/>
          <w:sz w:val="28"/>
          <w:szCs w:val="28"/>
        </w:rPr>
        <w:t>Ми всі з вами розуміємо, що по природі дітям 5-ти річного віку складно грати у спортивні ігри, тим більше командні. Я можу  сказати, що фізкультурно-оздоровча робота проводиться. Про це</w:t>
      </w:r>
      <w:r w:rsidRPr="00644D91">
        <w:rPr>
          <w:rFonts w:ascii="Times New Roman" w:hAnsi="Times New Roman" w:cs="Times New Roman"/>
          <w:sz w:val="28"/>
          <w:szCs w:val="28"/>
        </w:rPr>
        <w:t xml:space="preserve"> моніторинг рівня засвоєння основних рухів з </w:t>
      </w:r>
      <w:r w:rsidRPr="00644D91">
        <w:rPr>
          <w:rFonts w:ascii="Times New Roman" w:hAnsi="Times New Roman" w:cs="Times New Roman"/>
          <w:b/>
          <w:sz w:val="28"/>
          <w:szCs w:val="28"/>
        </w:rPr>
        <w:t>фізичного виховання,</w:t>
      </w:r>
      <w:r>
        <w:rPr>
          <w:rFonts w:ascii="Times New Roman" w:hAnsi="Times New Roman" w:cs="Times New Roman"/>
          <w:b/>
          <w:sz w:val="28"/>
          <w:szCs w:val="28"/>
        </w:rPr>
        <w:t xml:space="preserve"> </w:t>
      </w:r>
      <w:r w:rsidRPr="00644D91">
        <w:rPr>
          <w:rFonts w:ascii="Times New Roman" w:hAnsi="Times New Roman" w:cs="Times New Roman"/>
          <w:sz w:val="28"/>
          <w:szCs w:val="28"/>
        </w:rPr>
        <w:t>який</w:t>
      </w:r>
      <w:r w:rsidRPr="00644D91">
        <w:rPr>
          <w:rFonts w:ascii="Times New Roman" w:hAnsi="Times New Roman" w:cs="Times New Roman"/>
          <w:b/>
          <w:sz w:val="28"/>
          <w:szCs w:val="28"/>
        </w:rPr>
        <w:t xml:space="preserve"> </w:t>
      </w:r>
      <w:r w:rsidRPr="00644D91">
        <w:rPr>
          <w:rFonts w:ascii="Times New Roman" w:hAnsi="Times New Roman" w:cs="Times New Roman"/>
          <w:sz w:val="28"/>
          <w:szCs w:val="28"/>
        </w:rPr>
        <w:t xml:space="preserve"> проводився інструктором з фізичного виховання. Показники основних рухів у дітей по групах засвідчують наступне: </w:t>
      </w:r>
    </w:p>
    <w:p w:rsidR="00644D91" w:rsidRPr="00644D91" w:rsidRDefault="00644D91" w:rsidP="00E83446">
      <w:pPr>
        <w:tabs>
          <w:tab w:val="left" w:pos="1980"/>
        </w:tabs>
        <w:spacing w:line="360" w:lineRule="auto"/>
        <w:jc w:val="both"/>
        <w:rPr>
          <w:rFonts w:ascii="Times New Roman" w:hAnsi="Times New Roman" w:cs="Times New Roman"/>
          <w:sz w:val="28"/>
          <w:szCs w:val="28"/>
        </w:rPr>
      </w:pPr>
      <w:r w:rsidRPr="00644D91">
        <w:rPr>
          <w:rFonts w:ascii="Times New Roman" w:hAnsi="Times New Roman" w:cs="Times New Roman"/>
          <w:sz w:val="28"/>
          <w:szCs w:val="28"/>
        </w:rPr>
        <w:t xml:space="preserve">в </w:t>
      </w:r>
      <w:r w:rsidRPr="00644D91">
        <w:rPr>
          <w:rFonts w:ascii="Times New Roman" w:hAnsi="Times New Roman" w:cs="Times New Roman"/>
          <w:b/>
          <w:i/>
          <w:sz w:val="28"/>
          <w:szCs w:val="28"/>
        </w:rPr>
        <w:t>групах молодшого</w:t>
      </w:r>
      <w:r w:rsidRPr="00644D91">
        <w:rPr>
          <w:rFonts w:ascii="Times New Roman" w:hAnsi="Times New Roman" w:cs="Times New Roman"/>
          <w:sz w:val="28"/>
          <w:szCs w:val="28"/>
        </w:rPr>
        <w:t xml:space="preserve"> </w:t>
      </w:r>
      <w:r w:rsidRPr="00644D91">
        <w:rPr>
          <w:rFonts w:ascii="Times New Roman" w:hAnsi="Times New Roman" w:cs="Times New Roman"/>
          <w:b/>
          <w:i/>
          <w:sz w:val="28"/>
          <w:szCs w:val="28"/>
        </w:rPr>
        <w:t>дошкільного віку</w:t>
      </w:r>
      <w:r w:rsidRPr="00644D91">
        <w:rPr>
          <w:rFonts w:ascii="Times New Roman" w:hAnsi="Times New Roman" w:cs="Times New Roman"/>
          <w:sz w:val="28"/>
          <w:szCs w:val="28"/>
        </w:rPr>
        <w:t xml:space="preserve"> високий рівень зменшився з 35,9 % до 30,6 % (на 5,3 %), </w:t>
      </w:r>
    </w:p>
    <w:p w:rsidR="00644D91" w:rsidRPr="00644D91" w:rsidRDefault="00644D91" w:rsidP="00E83446">
      <w:pPr>
        <w:tabs>
          <w:tab w:val="left" w:pos="1980"/>
        </w:tabs>
        <w:spacing w:line="360" w:lineRule="auto"/>
        <w:jc w:val="both"/>
        <w:rPr>
          <w:rFonts w:ascii="Times New Roman" w:hAnsi="Times New Roman" w:cs="Times New Roman"/>
          <w:sz w:val="28"/>
          <w:szCs w:val="28"/>
        </w:rPr>
      </w:pPr>
      <w:r w:rsidRPr="00644D91">
        <w:rPr>
          <w:rFonts w:ascii="Times New Roman" w:hAnsi="Times New Roman" w:cs="Times New Roman"/>
          <w:b/>
          <w:i/>
          <w:sz w:val="28"/>
          <w:szCs w:val="28"/>
        </w:rPr>
        <w:t xml:space="preserve">в групах середнього дошкільного віку </w:t>
      </w:r>
      <w:r w:rsidRPr="00644D91">
        <w:rPr>
          <w:rFonts w:ascii="Times New Roman" w:hAnsi="Times New Roman" w:cs="Times New Roman"/>
          <w:sz w:val="28"/>
          <w:szCs w:val="28"/>
        </w:rPr>
        <w:t xml:space="preserve">– збільшився з 24,7 % до 43,7 % (на 19 %); </w:t>
      </w:r>
    </w:p>
    <w:p w:rsidR="00644D91" w:rsidRPr="00644D91" w:rsidRDefault="00644D91" w:rsidP="00E83446">
      <w:pPr>
        <w:tabs>
          <w:tab w:val="left" w:pos="1980"/>
        </w:tabs>
        <w:spacing w:line="360" w:lineRule="auto"/>
        <w:jc w:val="both"/>
        <w:rPr>
          <w:rFonts w:ascii="Times New Roman" w:hAnsi="Times New Roman" w:cs="Times New Roman"/>
          <w:sz w:val="28"/>
          <w:szCs w:val="28"/>
        </w:rPr>
      </w:pPr>
      <w:r w:rsidRPr="00644D91">
        <w:rPr>
          <w:rFonts w:ascii="Times New Roman" w:hAnsi="Times New Roman" w:cs="Times New Roman"/>
          <w:b/>
          <w:i/>
          <w:sz w:val="28"/>
          <w:szCs w:val="28"/>
        </w:rPr>
        <w:t xml:space="preserve">в групах старшого дошкільного віку </w:t>
      </w:r>
      <w:r w:rsidRPr="00644D91">
        <w:rPr>
          <w:rFonts w:ascii="Times New Roman" w:hAnsi="Times New Roman" w:cs="Times New Roman"/>
          <w:sz w:val="28"/>
          <w:szCs w:val="28"/>
        </w:rPr>
        <w:t xml:space="preserve">– збільшився з 52,3 % до 71,4 % (на 19,1 %). </w:t>
      </w:r>
    </w:p>
    <w:p w:rsidR="00644D91" w:rsidRPr="00644D91" w:rsidRDefault="00644D91" w:rsidP="00E83446">
      <w:pPr>
        <w:tabs>
          <w:tab w:val="left" w:pos="1980"/>
        </w:tabs>
        <w:spacing w:line="360" w:lineRule="auto"/>
        <w:jc w:val="both"/>
        <w:rPr>
          <w:rFonts w:ascii="Times New Roman" w:hAnsi="Times New Roman" w:cs="Times New Roman"/>
          <w:sz w:val="28"/>
          <w:szCs w:val="28"/>
        </w:rPr>
      </w:pPr>
      <w:r w:rsidRPr="00644D91">
        <w:rPr>
          <w:rFonts w:ascii="Times New Roman" w:hAnsi="Times New Roman" w:cs="Times New Roman"/>
          <w:sz w:val="28"/>
          <w:szCs w:val="28"/>
        </w:rPr>
        <w:t xml:space="preserve">Тоді як низький рівень зменшився </w:t>
      </w:r>
      <w:r w:rsidRPr="00644D91">
        <w:rPr>
          <w:rFonts w:ascii="Times New Roman" w:hAnsi="Times New Roman" w:cs="Times New Roman"/>
          <w:b/>
          <w:i/>
          <w:sz w:val="28"/>
          <w:szCs w:val="28"/>
        </w:rPr>
        <w:t xml:space="preserve">в групах 4-го </w:t>
      </w:r>
      <w:proofErr w:type="spellStart"/>
      <w:r w:rsidRPr="00644D91">
        <w:rPr>
          <w:rFonts w:ascii="Times New Roman" w:hAnsi="Times New Roman" w:cs="Times New Roman"/>
          <w:b/>
          <w:i/>
          <w:sz w:val="28"/>
          <w:szCs w:val="28"/>
        </w:rPr>
        <w:t>р.ж</w:t>
      </w:r>
      <w:proofErr w:type="spellEnd"/>
      <w:r w:rsidRPr="00644D91">
        <w:rPr>
          <w:rFonts w:ascii="Times New Roman" w:hAnsi="Times New Roman" w:cs="Times New Roman"/>
          <w:sz w:val="28"/>
          <w:szCs w:val="28"/>
        </w:rPr>
        <w:t xml:space="preserve">. –з 3,1% до 0% (на 3,1 %); </w:t>
      </w:r>
    </w:p>
    <w:p w:rsidR="00644D91" w:rsidRPr="00644D91" w:rsidRDefault="00644D91" w:rsidP="00E83446">
      <w:pPr>
        <w:tabs>
          <w:tab w:val="left" w:pos="1980"/>
        </w:tabs>
        <w:spacing w:line="360" w:lineRule="auto"/>
        <w:jc w:val="both"/>
        <w:rPr>
          <w:rFonts w:ascii="Times New Roman" w:hAnsi="Times New Roman" w:cs="Times New Roman"/>
          <w:sz w:val="28"/>
          <w:szCs w:val="28"/>
        </w:rPr>
      </w:pPr>
      <w:r w:rsidRPr="00644D91">
        <w:rPr>
          <w:rFonts w:ascii="Times New Roman" w:hAnsi="Times New Roman" w:cs="Times New Roman"/>
          <w:b/>
          <w:i/>
          <w:sz w:val="28"/>
          <w:szCs w:val="28"/>
        </w:rPr>
        <w:t xml:space="preserve">в групах 5-го р. ж. </w:t>
      </w:r>
      <w:r w:rsidRPr="00644D91">
        <w:rPr>
          <w:rFonts w:ascii="Times New Roman" w:hAnsi="Times New Roman" w:cs="Times New Roman"/>
          <w:sz w:val="28"/>
          <w:szCs w:val="28"/>
        </w:rPr>
        <w:t xml:space="preserve">– з 7,4 % до 5 % (на 2,4 %) ;   </w:t>
      </w:r>
      <w:r w:rsidRPr="00644D91">
        <w:rPr>
          <w:rFonts w:ascii="Times New Roman" w:hAnsi="Times New Roman" w:cs="Times New Roman"/>
          <w:b/>
          <w:i/>
          <w:sz w:val="28"/>
          <w:szCs w:val="28"/>
        </w:rPr>
        <w:t xml:space="preserve">в групах 6-го </w:t>
      </w:r>
      <w:proofErr w:type="spellStart"/>
      <w:r w:rsidRPr="00644D91">
        <w:rPr>
          <w:rFonts w:ascii="Times New Roman" w:hAnsi="Times New Roman" w:cs="Times New Roman"/>
          <w:b/>
          <w:i/>
          <w:sz w:val="28"/>
          <w:szCs w:val="28"/>
        </w:rPr>
        <w:t>р.ж</w:t>
      </w:r>
      <w:proofErr w:type="spellEnd"/>
      <w:r w:rsidRPr="00644D91">
        <w:rPr>
          <w:rFonts w:ascii="Times New Roman" w:hAnsi="Times New Roman" w:cs="Times New Roman"/>
          <w:b/>
          <w:i/>
          <w:sz w:val="28"/>
          <w:szCs w:val="28"/>
        </w:rPr>
        <w:t xml:space="preserve">. </w:t>
      </w:r>
      <w:r w:rsidRPr="00644D91">
        <w:rPr>
          <w:rFonts w:ascii="Times New Roman" w:hAnsi="Times New Roman" w:cs="Times New Roman"/>
          <w:sz w:val="28"/>
          <w:szCs w:val="28"/>
        </w:rPr>
        <w:t>– залишився без змін (0 %).</w:t>
      </w:r>
    </w:p>
    <w:p w:rsidR="008C2D9A" w:rsidRDefault="00644D91" w:rsidP="00595C36">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 xml:space="preserve"> </w:t>
      </w:r>
      <w:r w:rsidR="00595C36" w:rsidRPr="0041732B">
        <w:rPr>
          <w:rStyle w:val="a4"/>
          <w:color w:val="000000"/>
          <w:sz w:val="28"/>
          <w:szCs w:val="28"/>
          <w:lang w:eastAsia="uk-UA"/>
        </w:rPr>
        <w:t>.</w:t>
      </w:r>
      <w:r w:rsidR="00595C36">
        <w:rPr>
          <w:rStyle w:val="a4"/>
          <w:color w:val="000000"/>
          <w:sz w:val="28"/>
          <w:szCs w:val="28"/>
          <w:lang w:eastAsia="uk-UA"/>
        </w:rPr>
        <w:t xml:space="preserve"> В дошкільному закладі було проведено шашковий турнір між</w:t>
      </w:r>
      <w:r w:rsidR="008C2D9A">
        <w:rPr>
          <w:rStyle w:val="a4"/>
          <w:color w:val="000000"/>
          <w:sz w:val="28"/>
          <w:szCs w:val="28"/>
          <w:lang w:eastAsia="uk-UA"/>
        </w:rPr>
        <w:t xml:space="preserve"> дітьми 5-го, 6-го року життя, п</w:t>
      </w:r>
      <w:r w:rsidR="00595C36">
        <w:rPr>
          <w:rStyle w:val="a4"/>
          <w:color w:val="000000"/>
          <w:sz w:val="28"/>
          <w:szCs w:val="28"/>
          <w:lang w:eastAsia="uk-UA"/>
        </w:rPr>
        <w:t xml:space="preserve">ереможці Вишня Дарина, </w:t>
      </w:r>
      <w:proofErr w:type="spellStart"/>
      <w:r w:rsidR="008C2D9A">
        <w:rPr>
          <w:rStyle w:val="a4"/>
          <w:color w:val="000000"/>
          <w:sz w:val="28"/>
          <w:szCs w:val="28"/>
          <w:lang w:eastAsia="uk-UA"/>
        </w:rPr>
        <w:t>Мілін</w:t>
      </w:r>
      <w:proofErr w:type="spellEnd"/>
      <w:r w:rsidR="008C2D9A">
        <w:rPr>
          <w:rStyle w:val="a4"/>
          <w:color w:val="000000"/>
          <w:sz w:val="28"/>
          <w:szCs w:val="28"/>
          <w:lang w:eastAsia="uk-UA"/>
        </w:rPr>
        <w:t xml:space="preserve"> Іван були направлені на регіональні змагання де Вишня Дарина зайняла 1 місце. В квітні 2018 року Вишня Дарина перемогла в міському конкурсі з шахів і отримала кубок переможця м. Черкас серед дівчат.  </w:t>
      </w:r>
    </w:p>
    <w:p w:rsidR="00595C36" w:rsidRPr="00595C36" w:rsidRDefault="00595C36" w:rsidP="00595C36">
      <w:pPr>
        <w:pStyle w:val="a5"/>
        <w:shd w:val="clear" w:color="auto" w:fill="auto"/>
        <w:spacing w:line="360" w:lineRule="auto"/>
        <w:ind w:left="20" w:right="20" w:firstLine="360"/>
        <w:rPr>
          <w:color w:val="000000"/>
          <w:sz w:val="28"/>
          <w:szCs w:val="28"/>
          <w:shd w:val="clear" w:color="auto" w:fill="FFFFFF"/>
          <w:lang w:eastAsia="uk-UA"/>
        </w:rPr>
      </w:pPr>
      <w:r w:rsidRPr="0041732B">
        <w:rPr>
          <w:rStyle w:val="a4"/>
          <w:color w:val="000000"/>
          <w:sz w:val="28"/>
          <w:szCs w:val="28"/>
          <w:lang w:eastAsia="uk-UA"/>
        </w:rPr>
        <w:t xml:space="preserve"> Перебування дошкільників на свіжому повітрі, фізичні навантаження дають гарний загартовуючи ефект, хоча проаналізувавши захворюваність дітей з минулим роком то спалахів інфекційних </w:t>
      </w:r>
      <w:proofErr w:type="spellStart"/>
      <w:r w:rsidRPr="0041732B">
        <w:rPr>
          <w:rStyle w:val="a4"/>
          <w:color w:val="000000"/>
          <w:sz w:val="28"/>
          <w:szCs w:val="28"/>
          <w:lang w:eastAsia="uk-UA"/>
        </w:rPr>
        <w:t>хвороб</w:t>
      </w:r>
      <w:proofErr w:type="spellEnd"/>
      <w:r w:rsidRPr="0041732B">
        <w:rPr>
          <w:rStyle w:val="a4"/>
          <w:color w:val="000000"/>
          <w:sz w:val="28"/>
          <w:szCs w:val="28"/>
          <w:lang w:eastAsia="uk-UA"/>
        </w:rPr>
        <w:t xml:space="preserve"> було більше (вітряна віспа в січень, лютий, березень) за весь рік </w:t>
      </w:r>
      <w:r w:rsidRPr="00BB1F83">
        <w:rPr>
          <w:rStyle w:val="a4"/>
          <w:color w:val="000000"/>
          <w:sz w:val="28"/>
          <w:szCs w:val="28"/>
          <w:lang w:eastAsia="uk-UA"/>
        </w:rPr>
        <w:t>100</w:t>
      </w:r>
      <w:r w:rsidRPr="0041732B">
        <w:rPr>
          <w:rStyle w:val="a4"/>
          <w:color w:val="000000"/>
          <w:sz w:val="28"/>
          <w:szCs w:val="28"/>
          <w:lang w:eastAsia="uk-UA"/>
        </w:rPr>
        <w:t xml:space="preserve"> випадків.</w:t>
      </w:r>
    </w:p>
    <w:p w:rsidR="00595C36" w:rsidRPr="0041732B" w:rsidRDefault="00595C36" w:rsidP="00595C36">
      <w:pPr>
        <w:pStyle w:val="a5"/>
        <w:shd w:val="clear" w:color="auto" w:fill="auto"/>
        <w:spacing w:line="360" w:lineRule="auto"/>
        <w:ind w:left="20" w:right="20" w:firstLine="360"/>
        <w:rPr>
          <w:color w:val="000000"/>
          <w:sz w:val="28"/>
          <w:szCs w:val="28"/>
        </w:rPr>
      </w:pPr>
      <w:r w:rsidRPr="0041732B">
        <w:rPr>
          <w:rStyle w:val="a4"/>
          <w:color w:val="000000"/>
          <w:sz w:val="28"/>
          <w:szCs w:val="28"/>
          <w:lang w:eastAsia="uk-UA"/>
        </w:rPr>
        <w:t xml:space="preserve">Дошкільна установа </w:t>
      </w:r>
      <w:proofErr w:type="spellStart"/>
      <w:r w:rsidRPr="0041732B">
        <w:rPr>
          <w:rStyle w:val="a4"/>
          <w:color w:val="000000"/>
          <w:sz w:val="28"/>
          <w:szCs w:val="28"/>
          <w:lang w:eastAsia="uk-UA"/>
        </w:rPr>
        <w:t>плідно</w:t>
      </w:r>
      <w:proofErr w:type="spellEnd"/>
      <w:r w:rsidRPr="0041732B">
        <w:rPr>
          <w:rStyle w:val="a4"/>
          <w:color w:val="000000"/>
          <w:sz w:val="28"/>
          <w:szCs w:val="28"/>
          <w:lang w:eastAsia="uk-UA"/>
        </w:rPr>
        <w:t xml:space="preserve"> і систематично працює над укріпленням здоров’я дітей:</w:t>
      </w:r>
    </w:p>
    <w:p w:rsidR="00595C36" w:rsidRPr="0041732B" w:rsidRDefault="00595C36" w:rsidP="00595C36">
      <w:pPr>
        <w:pStyle w:val="a5"/>
        <w:numPr>
          <w:ilvl w:val="0"/>
          <w:numId w:val="2"/>
        </w:numPr>
        <w:shd w:val="clear" w:color="auto" w:fill="auto"/>
        <w:spacing w:line="360" w:lineRule="auto"/>
        <w:ind w:right="20"/>
        <w:jc w:val="left"/>
        <w:rPr>
          <w:color w:val="000000"/>
          <w:sz w:val="28"/>
          <w:szCs w:val="28"/>
        </w:rPr>
      </w:pPr>
      <w:r w:rsidRPr="0041732B">
        <w:rPr>
          <w:rStyle w:val="a4"/>
          <w:color w:val="000000"/>
          <w:sz w:val="28"/>
          <w:szCs w:val="28"/>
          <w:lang w:eastAsia="uk-UA"/>
        </w:rPr>
        <w:t>лікар і медична сестра старша щотижня оглядає дітей для виявлення перших ознак захворюваності у дітей;</w:t>
      </w:r>
    </w:p>
    <w:p w:rsidR="00595C36" w:rsidRPr="0041732B" w:rsidRDefault="00595C36" w:rsidP="00595C36">
      <w:pPr>
        <w:pStyle w:val="a5"/>
        <w:numPr>
          <w:ilvl w:val="0"/>
          <w:numId w:val="2"/>
        </w:numPr>
        <w:shd w:val="clear" w:color="auto" w:fill="auto"/>
        <w:spacing w:line="360" w:lineRule="auto"/>
        <w:ind w:right="20"/>
        <w:jc w:val="left"/>
        <w:rPr>
          <w:rStyle w:val="a4"/>
          <w:color w:val="000000"/>
          <w:sz w:val="28"/>
          <w:szCs w:val="28"/>
        </w:rPr>
      </w:pPr>
      <w:r w:rsidRPr="0041732B">
        <w:rPr>
          <w:rStyle w:val="a4"/>
          <w:color w:val="000000"/>
          <w:sz w:val="28"/>
          <w:szCs w:val="28"/>
          <w:lang w:eastAsia="uk-UA"/>
        </w:rPr>
        <w:t>всі вказівки лікаря чітко передаються батькам та фіксуються в медичних</w:t>
      </w:r>
    </w:p>
    <w:p w:rsidR="00595C36" w:rsidRPr="0041732B" w:rsidRDefault="00595C36" w:rsidP="008C2D9A">
      <w:pPr>
        <w:pStyle w:val="a5"/>
        <w:shd w:val="clear" w:color="auto" w:fill="auto"/>
        <w:spacing w:line="360" w:lineRule="auto"/>
        <w:ind w:left="720" w:right="20" w:firstLine="0"/>
        <w:jc w:val="left"/>
        <w:rPr>
          <w:color w:val="000000"/>
          <w:sz w:val="28"/>
          <w:szCs w:val="28"/>
        </w:rPr>
      </w:pPr>
      <w:r w:rsidRPr="0041732B">
        <w:rPr>
          <w:rStyle w:val="a4"/>
          <w:color w:val="000000"/>
          <w:sz w:val="28"/>
          <w:szCs w:val="28"/>
          <w:lang w:eastAsia="uk-UA"/>
        </w:rPr>
        <w:t>картках дітей; інших приміщень на виконання санітарно-гігієнічних вимог;</w:t>
      </w:r>
    </w:p>
    <w:p w:rsidR="00595C36" w:rsidRPr="0041732B" w:rsidRDefault="00595C36" w:rsidP="00595C36">
      <w:pPr>
        <w:pStyle w:val="a5"/>
        <w:numPr>
          <w:ilvl w:val="0"/>
          <w:numId w:val="2"/>
        </w:numPr>
        <w:shd w:val="clear" w:color="auto" w:fill="auto"/>
        <w:spacing w:line="360" w:lineRule="auto"/>
        <w:ind w:right="20"/>
        <w:jc w:val="left"/>
        <w:rPr>
          <w:rStyle w:val="a4"/>
          <w:color w:val="000000"/>
          <w:sz w:val="28"/>
          <w:szCs w:val="28"/>
        </w:rPr>
      </w:pPr>
      <w:r w:rsidRPr="0041732B">
        <w:rPr>
          <w:rStyle w:val="a4"/>
          <w:color w:val="000000"/>
          <w:sz w:val="28"/>
          <w:szCs w:val="28"/>
          <w:lang w:eastAsia="uk-UA"/>
        </w:rPr>
        <w:t>по кожній групі ведеться облік захворюваності; під час епідемії грипу проводиться вітамінізація третіх страв; здійснюється перевірки груп:</w:t>
      </w:r>
    </w:p>
    <w:p w:rsidR="00595C36" w:rsidRPr="00472624" w:rsidRDefault="00595C36" w:rsidP="00595C36">
      <w:pPr>
        <w:pStyle w:val="a5"/>
        <w:numPr>
          <w:ilvl w:val="0"/>
          <w:numId w:val="2"/>
        </w:numPr>
        <w:shd w:val="clear" w:color="auto" w:fill="auto"/>
        <w:spacing w:line="360" w:lineRule="auto"/>
        <w:ind w:right="20"/>
        <w:jc w:val="left"/>
        <w:rPr>
          <w:sz w:val="28"/>
          <w:szCs w:val="28"/>
        </w:rPr>
      </w:pPr>
      <w:r w:rsidRPr="00472624">
        <w:rPr>
          <w:rStyle w:val="a4"/>
          <w:color w:val="000000"/>
          <w:sz w:val="28"/>
          <w:szCs w:val="28"/>
          <w:lang w:eastAsia="uk-UA"/>
        </w:rPr>
        <w:t>оформляється на кожну дитину «Листок здоров’я</w:t>
      </w:r>
      <w:r>
        <w:rPr>
          <w:rStyle w:val="a4"/>
          <w:color w:val="000000"/>
          <w:sz w:val="28"/>
          <w:szCs w:val="28"/>
          <w:lang w:eastAsia="uk-UA"/>
        </w:rPr>
        <w:t xml:space="preserve">» які ведуться до старшої </w:t>
      </w:r>
      <w:proofErr w:type="spellStart"/>
      <w:r>
        <w:rPr>
          <w:rStyle w:val="a4"/>
          <w:color w:val="000000"/>
          <w:sz w:val="28"/>
          <w:szCs w:val="28"/>
          <w:lang w:eastAsia="uk-UA"/>
        </w:rPr>
        <w:t>групи,</w:t>
      </w:r>
      <w:r w:rsidRPr="00472624">
        <w:rPr>
          <w:rStyle w:val="a4"/>
          <w:color w:val="000000"/>
          <w:sz w:val="28"/>
          <w:szCs w:val="28"/>
          <w:lang w:eastAsia="uk-UA"/>
        </w:rPr>
        <w:t>проводиться</w:t>
      </w:r>
      <w:proofErr w:type="spellEnd"/>
      <w:r w:rsidRPr="00472624">
        <w:rPr>
          <w:rStyle w:val="a4"/>
          <w:color w:val="000000"/>
          <w:sz w:val="28"/>
          <w:szCs w:val="28"/>
          <w:lang w:eastAsia="uk-UA"/>
        </w:rPr>
        <w:t xml:space="preserve"> санітарно-гігієнічна освіта серед вихователів, дітей, батьків, тому що один із основних аспектів формування здорової особистості дитини є гігієнічні навчання і виховання.</w:t>
      </w:r>
    </w:p>
    <w:p w:rsidR="00595C36" w:rsidRDefault="00595C36" w:rsidP="00595C36">
      <w:pPr>
        <w:pStyle w:val="a5"/>
        <w:shd w:val="clear" w:color="auto" w:fill="auto"/>
        <w:spacing w:line="360" w:lineRule="auto"/>
        <w:ind w:left="181" w:right="20" w:firstLine="0"/>
        <w:jc w:val="left"/>
        <w:rPr>
          <w:rStyle w:val="a4"/>
          <w:color w:val="000000"/>
          <w:sz w:val="28"/>
          <w:szCs w:val="28"/>
          <w:lang w:eastAsia="uk-UA"/>
        </w:rPr>
      </w:pPr>
      <w:r w:rsidRPr="00472624">
        <w:rPr>
          <w:rStyle w:val="a4"/>
          <w:color w:val="000000"/>
          <w:sz w:val="28"/>
          <w:szCs w:val="28"/>
          <w:lang w:eastAsia="uk-UA"/>
        </w:rPr>
        <w:t xml:space="preserve">Щоденник контролю за виконанням чинних санітарних норм і правил здійснює завідувач </w:t>
      </w:r>
      <w:proofErr w:type="spellStart"/>
      <w:r>
        <w:rPr>
          <w:rStyle w:val="a4"/>
          <w:color w:val="000000"/>
          <w:sz w:val="28"/>
          <w:szCs w:val="28"/>
          <w:lang w:eastAsia="uk-UA"/>
        </w:rPr>
        <w:t>БардикА</w:t>
      </w:r>
      <w:proofErr w:type="spellEnd"/>
      <w:r>
        <w:rPr>
          <w:rStyle w:val="a4"/>
          <w:color w:val="000000"/>
          <w:sz w:val="28"/>
          <w:szCs w:val="28"/>
          <w:lang w:eastAsia="uk-UA"/>
        </w:rPr>
        <w:t>.</w:t>
      </w:r>
      <w:r w:rsidRPr="00472624">
        <w:rPr>
          <w:rStyle w:val="a4"/>
          <w:color w:val="000000"/>
          <w:sz w:val="28"/>
          <w:szCs w:val="28"/>
          <w:lang w:eastAsia="uk-UA"/>
        </w:rPr>
        <w:t xml:space="preserve">, та медична старша сестра </w:t>
      </w:r>
      <w:r w:rsidRPr="008E4D98">
        <w:rPr>
          <w:sz w:val="28"/>
          <w:szCs w:val="28"/>
        </w:rPr>
        <w:t xml:space="preserve">Ткаченко </w:t>
      </w:r>
      <w:proofErr w:type="spellStart"/>
      <w:r w:rsidRPr="008E4D98">
        <w:rPr>
          <w:sz w:val="28"/>
          <w:szCs w:val="28"/>
        </w:rPr>
        <w:t>Т</w:t>
      </w:r>
      <w:r>
        <w:rPr>
          <w:sz w:val="28"/>
          <w:szCs w:val="28"/>
        </w:rPr>
        <w:t>.</w:t>
      </w:r>
      <w:r w:rsidRPr="008E4D98">
        <w:rPr>
          <w:sz w:val="28"/>
          <w:szCs w:val="28"/>
        </w:rPr>
        <w:t>С</w:t>
      </w:r>
      <w:r>
        <w:rPr>
          <w:sz w:val="28"/>
          <w:szCs w:val="28"/>
        </w:rPr>
        <w:t>.,</w:t>
      </w:r>
      <w:r w:rsidRPr="00472624">
        <w:rPr>
          <w:rStyle w:val="a4"/>
          <w:color w:val="000000"/>
          <w:sz w:val="28"/>
          <w:szCs w:val="28"/>
          <w:lang w:eastAsia="uk-UA"/>
        </w:rPr>
        <w:t>а</w:t>
      </w:r>
      <w:proofErr w:type="spellEnd"/>
      <w:r w:rsidRPr="00472624">
        <w:rPr>
          <w:rStyle w:val="a4"/>
          <w:color w:val="000000"/>
          <w:sz w:val="28"/>
          <w:szCs w:val="28"/>
          <w:lang w:eastAsia="uk-UA"/>
        </w:rPr>
        <w:t xml:space="preserve"> також в</w:t>
      </w:r>
      <w:r>
        <w:rPr>
          <w:rStyle w:val="a4"/>
          <w:color w:val="000000"/>
          <w:sz w:val="28"/>
          <w:szCs w:val="28"/>
          <w:lang w:eastAsia="uk-UA"/>
        </w:rPr>
        <w:t xml:space="preserve">ідповідальні особи: </w:t>
      </w:r>
      <w:proofErr w:type="spellStart"/>
      <w:r>
        <w:rPr>
          <w:rStyle w:val="a4"/>
          <w:color w:val="000000"/>
          <w:sz w:val="28"/>
          <w:szCs w:val="28"/>
          <w:lang w:eastAsia="uk-UA"/>
        </w:rPr>
        <w:t>Живоченкова</w:t>
      </w:r>
      <w:proofErr w:type="spellEnd"/>
      <w:r>
        <w:rPr>
          <w:rStyle w:val="a4"/>
          <w:color w:val="000000"/>
          <w:sz w:val="28"/>
          <w:szCs w:val="28"/>
          <w:lang w:eastAsia="uk-UA"/>
        </w:rPr>
        <w:t xml:space="preserve"> Т.О.</w:t>
      </w:r>
      <w:r w:rsidRPr="00472624">
        <w:rPr>
          <w:rStyle w:val="a4"/>
          <w:color w:val="000000"/>
          <w:sz w:val="28"/>
          <w:szCs w:val="28"/>
          <w:lang w:eastAsia="uk-UA"/>
        </w:rPr>
        <w:t xml:space="preserve">  - завгосп,</w:t>
      </w:r>
      <w:r>
        <w:rPr>
          <w:rStyle w:val="a4"/>
          <w:color w:val="000000"/>
          <w:sz w:val="28"/>
          <w:szCs w:val="28"/>
          <w:lang w:eastAsia="uk-UA"/>
        </w:rPr>
        <w:t xml:space="preserve">  </w:t>
      </w:r>
      <w:proofErr w:type="spellStart"/>
      <w:r>
        <w:rPr>
          <w:rStyle w:val="a4"/>
          <w:color w:val="000000"/>
          <w:sz w:val="28"/>
          <w:szCs w:val="28"/>
          <w:lang w:eastAsia="uk-UA"/>
        </w:rPr>
        <w:t>Деренюк</w:t>
      </w:r>
      <w:proofErr w:type="spellEnd"/>
      <w:r>
        <w:rPr>
          <w:rStyle w:val="a4"/>
          <w:color w:val="000000"/>
          <w:sz w:val="28"/>
          <w:szCs w:val="28"/>
          <w:lang w:eastAsia="uk-UA"/>
        </w:rPr>
        <w:t xml:space="preserve"> М.О.</w:t>
      </w:r>
      <w:r w:rsidRPr="00472624">
        <w:rPr>
          <w:rStyle w:val="a4"/>
          <w:color w:val="000000"/>
          <w:sz w:val="28"/>
          <w:szCs w:val="28"/>
          <w:lang w:eastAsia="uk-UA"/>
        </w:rPr>
        <w:t>– вихователь – методист.</w:t>
      </w:r>
    </w:p>
    <w:p w:rsidR="008C2D9A" w:rsidRDefault="008C2D9A" w:rsidP="00595C36">
      <w:pPr>
        <w:pStyle w:val="a5"/>
        <w:shd w:val="clear" w:color="auto" w:fill="auto"/>
        <w:spacing w:line="360" w:lineRule="auto"/>
        <w:ind w:left="181" w:right="20" w:firstLine="0"/>
        <w:jc w:val="left"/>
        <w:rPr>
          <w:rStyle w:val="a4"/>
          <w:color w:val="000000"/>
          <w:sz w:val="28"/>
          <w:szCs w:val="28"/>
          <w:lang w:eastAsia="uk-UA"/>
        </w:rPr>
      </w:pPr>
      <w:r>
        <w:rPr>
          <w:rStyle w:val="a4"/>
          <w:color w:val="000000"/>
          <w:sz w:val="28"/>
          <w:szCs w:val="28"/>
          <w:lang w:eastAsia="uk-UA"/>
        </w:rPr>
        <w:t xml:space="preserve">Систематично проводиться вакцинація дітей за згодою батьків та попереднім оглядом лікарем. </w:t>
      </w:r>
    </w:p>
    <w:p w:rsidR="008C2D9A" w:rsidRDefault="008C2D9A" w:rsidP="00595C36">
      <w:pPr>
        <w:pStyle w:val="a5"/>
        <w:shd w:val="clear" w:color="auto" w:fill="auto"/>
        <w:spacing w:line="360" w:lineRule="auto"/>
        <w:ind w:left="181" w:right="20" w:firstLine="0"/>
        <w:jc w:val="left"/>
        <w:rPr>
          <w:rStyle w:val="a4"/>
          <w:color w:val="000000"/>
          <w:sz w:val="28"/>
          <w:szCs w:val="28"/>
          <w:lang w:eastAsia="uk-UA"/>
        </w:rPr>
      </w:pPr>
      <w:r>
        <w:rPr>
          <w:rStyle w:val="a4"/>
          <w:color w:val="000000"/>
          <w:sz w:val="28"/>
          <w:szCs w:val="28"/>
          <w:lang w:eastAsia="uk-UA"/>
        </w:rPr>
        <w:t>За період з 01.09.2017 – 05.05.2018 року:</w:t>
      </w:r>
    </w:p>
    <w:p w:rsidR="008C2D9A" w:rsidRDefault="008C2D9A" w:rsidP="00595C36">
      <w:pPr>
        <w:pStyle w:val="a5"/>
        <w:shd w:val="clear" w:color="auto" w:fill="auto"/>
        <w:spacing w:line="360" w:lineRule="auto"/>
        <w:ind w:left="181" w:right="20" w:firstLine="0"/>
        <w:jc w:val="left"/>
        <w:rPr>
          <w:rStyle w:val="a4"/>
          <w:color w:val="000000"/>
          <w:sz w:val="28"/>
          <w:szCs w:val="28"/>
          <w:lang w:eastAsia="uk-UA"/>
        </w:rPr>
      </w:pPr>
      <w:r>
        <w:rPr>
          <w:rStyle w:val="a4"/>
          <w:color w:val="000000"/>
          <w:sz w:val="28"/>
          <w:szCs w:val="28"/>
          <w:lang w:eastAsia="uk-UA"/>
        </w:rPr>
        <w:t xml:space="preserve"> - проведено 52 щеплень;</w:t>
      </w:r>
    </w:p>
    <w:p w:rsidR="008C2D9A" w:rsidRDefault="008C2D9A" w:rsidP="00595C36">
      <w:pPr>
        <w:pStyle w:val="a5"/>
        <w:shd w:val="clear" w:color="auto" w:fill="auto"/>
        <w:spacing w:line="360" w:lineRule="auto"/>
        <w:ind w:left="181" w:right="20" w:firstLine="0"/>
        <w:jc w:val="left"/>
        <w:rPr>
          <w:rStyle w:val="a4"/>
          <w:color w:val="000000"/>
          <w:sz w:val="28"/>
          <w:szCs w:val="28"/>
          <w:lang w:eastAsia="uk-UA"/>
        </w:rPr>
      </w:pPr>
      <w:r>
        <w:rPr>
          <w:rStyle w:val="a4"/>
          <w:color w:val="000000"/>
          <w:sz w:val="28"/>
          <w:szCs w:val="28"/>
          <w:lang w:eastAsia="uk-UA"/>
        </w:rPr>
        <w:t>- підлягають вакцинації – 233;</w:t>
      </w:r>
    </w:p>
    <w:p w:rsidR="008C2D9A" w:rsidRDefault="008C2D9A" w:rsidP="00595C36">
      <w:pPr>
        <w:pStyle w:val="a5"/>
        <w:shd w:val="clear" w:color="auto" w:fill="auto"/>
        <w:spacing w:line="360" w:lineRule="auto"/>
        <w:ind w:left="181" w:right="20" w:firstLine="0"/>
        <w:jc w:val="left"/>
        <w:rPr>
          <w:rStyle w:val="a4"/>
          <w:color w:val="000000"/>
          <w:sz w:val="28"/>
          <w:szCs w:val="28"/>
          <w:lang w:eastAsia="uk-UA"/>
        </w:rPr>
      </w:pPr>
      <w:r>
        <w:rPr>
          <w:rStyle w:val="a4"/>
          <w:color w:val="000000"/>
          <w:sz w:val="28"/>
          <w:szCs w:val="28"/>
          <w:lang w:eastAsia="uk-UA"/>
        </w:rPr>
        <w:t>- діти без щеплень (0)- 7;</w:t>
      </w:r>
    </w:p>
    <w:p w:rsidR="008C2D9A" w:rsidRDefault="008C2D9A" w:rsidP="00595C36">
      <w:pPr>
        <w:pStyle w:val="a5"/>
        <w:shd w:val="clear" w:color="auto" w:fill="auto"/>
        <w:spacing w:line="360" w:lineRule="auto"/>
        <w:ind w:left="181" w:right="20" w:firstLine="0"/>
        <w:jc w:val="left"/>
        <w:rPr>
          <w:rStyle w:val="a4"/>
          <w:color w:val="000000"/>
          <w:sz w:val="28"/>
          <w:szCs w:val="28"/>
          <w:lang w:eastAsia="uk-UA"/>
        </w:rPr>
      </w:pPr>
      <w:r>
        <w:rPr>
          <w:rStyle w:val="a4"/>
          <w:color w:val="000000"/>
          <w:sz w:val="28"/>
          <w:szCs w:val="28"/>
          <w:lang w:eastAsia="uk-UA"/>
        </w:rPr>
        <w:t>- діти, які мають одне щеплення – 9;</w:t>
      </w:r>
    </w:p>
    <w:p w:rsidR="008C2D9A" w:rsidRPr="00472624" w:rsidRDefault="008C2D9A" w:rsidP="00595C36">
      <w:pPr>
        <w:pStyle w:val="a5"/>
        <w:shd w:val="clear" w:color="auto" w:fill="auto"/>
        <w:spacing w:line="360" w:lineRule="auto"/>
        <w:ind w:left="181" w:right="20" w:firstLine="0"/>
        <w:jc w:val="left"/>
        <w:rPr>
          <w:sz w:val="28"/>
          <w:szCs w:val="28"/>
        </w:rPr>
      </w:pPr>
      <w:r>
        <w:rPr>
          <w:rStyle w:val="a4"/>
          <w:color w:val="000000"/>
          <w:sz w:val="28"/>
          <w:szCs w:val="28"/>
          <w:lang w:eastAsia="uk-UA"/>
        </w:rPr>
        <w:t xml:space="preserve">- діти, яким потрібне одне щеплення </w:t>
      </w:r>
      <w:r w:rsidR="001B7BA1">
        <w:rPr>
          <w:rStyle w:val="a4"/>
          <w:color w:val="000000"/>
          <w:sz w:val="28"/>
          <w:szCs w:val="28"/>
          <w:lang w:eastAsia="uk-UA"/>
        </w:rPr>
        <w:t>–</w:t>
      </w:r>
      <w:r>
        <w:rPr>
          <w:rStyle w:val="a4"/>
          <w:color w:val="000000"/>
          <w:sz w:val="28"/>
          <w:szCs w:val="28"/>
          <w:lang w:eastAsia="uk-UA"/>
        </w:rPr>
        <w:t xml:space="preserve"> </w:t>
      </w:r>
      <w:r w:rsidR="001B7BA1">
        <w:rPr>
          <w:rStyle w:val="a4"/>
          <w:color w:val="000000"/>
          <w:sz w:val="28"/>
          <w:szCs w:val="28"/>
          <w:lang w:eastAsia="uk-UA"/>
        </w:rPr>
        <w:t>165.</w:t>
      </w:r>
    </w:p>
    <w:p w:rsidR="00595C36" w:rsidRPr="00472624" w:rsidRDefault="00595C36" w:rsidP="00595C36">
      <w:pPr>
        <w:pStyle w:val="a5"/>
        <w:shd w:val="clear" w:color="auto" w:fill="auto"/>
        <w:spacing w:line="360" w:lineRule="auto"/>
        <w:ind w:left="23" w:firstLine="360"/>
        <w:rPr>
          <w:sz w:val="28"/>
          <w:szCs w:val="28"/>
        </w:rPr>
      </w:pPr>
      <w:r w:rsidRPr="00472624">
        <w:rPr>
          <w:rStyle w:val="a4"/>
          <w:color w:val="000000"/>
          <w:sz w:val="28"/>
          <w:szCs w:val="28"/>
          <w:lang w:eastAsia="uk-UA"/>
        </w:rPr>
        <w:t xml:space="preserve">У гігієнічному вихованні виділили основні напрями роботи: </w:t>
      </w:r>
    </w:p>
    <w:p w:rsidR="00595C36" w:rsidRPr="00472624" w:rsidRDefault="00595C36" w:rsidP="00595C36">
      <w:pPr>
        <w:pStyle w:val="a5"/>
        <w:shd w:val="clear" w:color="auto" w:fill="auto"/>
        <w:spacing w:line="360" w:lineRule="auto"/>
        <w:ind w:left="1448" w:hanging="543"/>
        <w:rPr>
          <w:sz w:val="28"/>
          <w:szCs w:val="28"/>
        </w:rPr>
      </w:pPr>
      <w:r w:rsidRPr="00472624">
        <w:rPr>
          <w:sz w:val="28"/>
          <w:szCs w:val="28"/>
        </w:rPr>
        <w:t xml:space="preserve">- </w:t>
      </w:r>
      <w:r w:rsidRPr="00472624">
        <w:rPr>
          <w:rStyle w:val="a4"/>
          <w:color w:val="000000"/>
          <w:sz w:val="28"/>
          <w:szCs w:val="28"/>
          <w:lang w:eastAsia="uk-UA"/>
        </w:rPr>
        <w:t>оздоровче значення рухової активності, фізичної культури та</w:t>
      </w:r>
      <w:r w:rsidRPr="00472624">
        <w:rPr>
          <w:sz w:val="28"/>
          <w:szCs w:val="28"/>
        </w:rPr>
        <w:t xml:space="preserve"> </w:t>
      </w:r>
      <w:r w:rsidRPr="00472624">
        <w:rPr>
          <w:rStyle w:val="a4"/>
          <w:color w:val="000000"/>
          <w:sz w:val="28"/>
          <w:szCs w:val="28"/>
          <w:lang w:eastAsia="uk-UA"/>
        </w:rPr>
        <w:t>загартовування;</w:t>
      </w:r>
    </w:p>
    <w:p w:rsidR="00595C36" w:rsidRPr="00472624" w:rsidRDefault="00595C36" w:rsidP="00595C36">
      <w:pPr>
        <w:pStyle w:val="a5"/>
        <w:numPr>
          <w:ilvl w:val="0"/>
          <w:numId w:val="1"/>
        </w:numPr>
        <w:shd w:val="clear" w:color="auto" w:fill="auto"/>
        <w:spacing w:line="360" w:lineRule="auto"/>
        <w:ind w:left="23" w:firstLine="740"/>
        <w:rPr>
          <w:sz w:val="28"/>
          <w:szCs w:val="28"/>
        </w:rPr>
      </w:pPr>
      <w:r>
        <w:rPr>
          <w:rStyle w:val="a4"/>
          <w:color w:val="000000"/>
          <w:sz w:val="28"/>
          <w:szCs w:val="28"/>
          <w:lang w:eastAsia="uk-UA"/>
        </w:rPr>
        <w:t xml:space="preserve"> р</w:t>
      </w:r>
      <w:r w:rsidRPr="00472624">
        <w:rPr>
          <w:rStyle w:val="a4"/>
          <w:color w:val="000000"/>
          <w:sz w:val="28"/>
          <w:szCs w:val="28"/>
          <w:lang w:eastAsia="uk-UA"/>
        </w:rPr>
        <w:t>аціональний режим дня;</w:t>
      </w:r>
    </w:p>
    <w:p w:rsidR="00595C36" w:rsidRPr="00472624" w:rsidRDefault="00595C36" w:rsidP="00595C36">
      <w:pPr>
        <w:pStyle w:val="a5"/>
        <w:numPr>
          <w:ilvl w:val="0"/>
          <w:numId w:val="1"/>
        </w:numPr>
        <w:shd w:val="clear" w:color="auto" w:fill="auto"/>
        <w:spacing w:line="360" w:lineRule="auto"/>
        <w:ind w:left="23" w:firstLine="740"/>
        <w:rPr>
          <w:sz w:val="28"/>
          <w:szCs w:val="28"/>
        </w:rPr>
      </w:pPr>
      <w:r w:rsidRPr="00472624">
        <w:rPr>
          <w:rStyle w:val="a4"/>
          <w:color w:val="000000"/>
          <w:sz w:val="28"/>
          <w:szCs w:val="28"/>
          <w:lang w:eastAsia="uk-UA"/>
        </w:rPr>
        <w:t xml:space="preserve"> гігієна трудового навчання;</w:t>
      </w:r>
    </w:p>
    <w:p w:rsidR="00595C36" w:rsidRPr="00472624" w:rsidRDefault="00595C36" w:rsidP="00595C36">
      <w:pPr>
        <w:pStyle w:val="a5"/>
        <w:numPr>
          <w:ilvl w:val="0"/>
          <w:numId w:val="1"/>
        </w:numPr>
        <w:shd w:val="clear" w:color="auto" w:fill="auto"/>
        <w:spacing w:line="360" w:lineRule="auto"/>
        <w:ind w:left="23" w:firstLine="740"/>
        <w:rPr>
          <w:sz w:val="28"/>
          <w:szCs w:val="28"/>
        </w:rPr>
      </w:pPr>
      <w:r w:rsidRPr="00472624">
        <w:rPr>
          <w:rStyle w:val="a4"/>
          <w:color w:val="000000"/>
          <w:sz w:val="28"/>
          <w:szCs w:val="28"/>
          <w:lang w:eastAsia="uk-UA"/>
        </w:rPr>
        <w:t xml:space="preserve"> попередження інфекційних захворювань та отруєнь;</w:t>
      </w:r>
    </w:p>
    <w:p w:rsidR="00595C36" w:rsidRPr="00472624" w:rsidRDefault="00595C36" w:rsidP="00595C36">
      <w:pPr>
        <w:pStyle w:val="a5"/>
        <w:numPr>
          <w:ilvl w:val="0"/>
          <w:numId w:val="1"/>
        </w:numPr>
        <w:shd w:val="clear" w:color="auto" w:fill="auto"/>
        <w:spacing w:line="360" w:lineRule="auto"/>
        <w:ind w:left="23" w:firstLine="740"/>
        <w:rPr>
          <w:sz w:val="28"/>
          <w:szCs w:val="28"/>
        </w:rPr>
      </w:pPr>
      <w:r w:rsidRPr="00472624">
        <w:rPr>
          <w:rStyle w:val="a4"/>
          <w:color w:val="000000"/>
          <w:sz w:val="28"/>
          <w:szCs w:val="28"/>
          <w:lang w:eastAsia="uk-UA"/>
        </w:rPr>
        <w:t xml:space="preserve"> профілактика травматизму;</w:t>
      </w:r>
    </w:p>
    <w:p w:rsidR="00595C36" w:rsidRPr="00472624" w:rsidRDefault="00595C36" w:rsidP="00595C36">
      <w:pPr>
        <w:pStyle w:val="a5"/>
        <w:numPr>
          <w:ilvl w:val="0"/>
          <w:numId w:val="1"/>
        </w:numPr>
        <w:shd w:val="clear" w:color="auto" w:fill="auto"/>
        <w:spacing w:line="360" w:lineRule="auto"/>
        <w:ind w:left="23" w:firstLine="740"/>
        <w:rPr>
          <w:sz w:val="28"/>
          <w:szCs w:val="28"/>
        </w:rPr>
      </w:pPr>
      <w:r w:rsidRPr="00472624">
        <w:rPr>
          <w:rStyle w:val="a4"/>
          <w:color w:val="000000"/>
          <w:sz w:val="28"/>
          <w:szCs w:val="28"/>
          <w:lang w:eastAsia="uk-UA"/>
        </w:rPr>
        <w:t xml:space="preserve"> дотримання правил техніки безпеки;</w:t>
      </w:r>
    </w:p>
    <w:p w:rsidR="00595C36" w:rsidRPr="00472624" w:rsidRDefault="00595C36" w:rsidP="00595C36">
      <w:pPr>
        <w:pStyle w:val="a5"/>
        <w:numPr>
          <w:ilvl w:val="0"/>
          <w:numId w:val="1"/>
        </w:numPr>
        <w:shd w:val="clear" w:color="auto" w:fill="auto"/>
        <w:spacing w:line="360" w:lineRule="auto"/>
        <w:ind w:left="23" w:firstLine="740"/>
        <w:rPr>
          <w:sz w:val="28"/>
          <w:szCs w:val="28"/>
        </w:rPr>
      </w:pPr>
      <w:r w:rsidRPr="00472624">
        <w:rPr>
          <w:rStyle w:val="a4"/>
          <w:color w:val="000000"/>
          <w:sz w:val="28"/>
          <w:szCs w:val="28"/>
          <w:lang w:eastAsia="uk-UA"/>
        </w:rPr>
        <w:t xml:space="preserve"> створення безпечних, здорових умов праці та навчання.</w:t>
      </w:r>
    </w:p>
    <w:p w:rsidR="00595C36" w:rsidRPr="00472624" w:rsidRDefault="00595C36" w:rsidP="00595C36">
      <w:pPr>
        <w:pStyle w:val="a5"/>
        <w:shd w:val="clear" w:color="auto" w:fill="auto"/>
        <w:spacing w:line="360" w:lineRule="auto"/>
        <w:ind w:left="20" w:right="20" w:firstLine="740"/>
        <w:rPr>
          <w:rStyle w:val="a4"/>
          <w:color w:val="000000"/>
          <w:sz w:val="28"/>
          <w:szCs w:val="28"/>
          <w:lang w:eastAsia="uk-UA"/>
        </w:rPr>
      </w:pPr>
      <w:r w:rsidRPr="00472624">
        <w:rPr>
          <w:rStyle w:val="a4"/>
          <w:color w:val="000000"/>
          <w:sz w:val="28"/>
          <w:szCs w:val="28"/>
          <w:lang w:eastAsia="uk-UA"/>
        </w:rPr>
        <w:t xml:space="preserve">В групах створені належні умови для організації змістовної діяльності дітей в індивідуальній та колективних формах. Групові приміщення оформлені в світлій, теплій гамі кольорів, обладнання педагогічно доцільно розміщене, гармонує з оформленням групи, що створює атмосферу дошкільного затишку. Всі предмети, ігровий матеріал, об’єкти природи доступні дітям, об’єднані за тематикою в осередках (центрах): бібліотечному, природо пізнавальному, ігровому, будівельно-конструктивному, самостійної художньої діяльності, інтелектуальній ігротеці тощо. </w:t>
      </w:r>
    </w:p>
    <w:p w:rsidR="00595C36" w:rsidRPr="00472624" w:rsidRDefault="00595C36" w:rsidP="00595C36">
      <w:pPr>
        <w:pStyle w:val="a5"/>
        <w:shd w:val="clear" w:color="auto" w:fill="auto"/>
        <w:spacing w:line="360" w:lineRule="auto"/>
        <w:ind w:left="20" w:right="23" w:firstLine="740"/>
        <w:rPr>
          <w:sz w:val="28"/>
          <w:szCs w:val="28"/>
        </w:rPr>
      </w:pPr>
      <w:r w:rsidRPr="00472624">
        <w:rPr>
          <w:rStyle w:val="a4"/>
          <w:color w:val="000000"/>
          <w:sz w:val="28"/>
          <w:szCs w:val="28"/>
          <w:lang w:eastAsia="uk-UA"/>
        </w:rPr>
        <w:t>В дошкільному закладі, в основному , створе</w:t>
      </w:r>
      <w:r>
        <w:rPr>
          <w:rStyle w:val="a4"/>
          <w:color w:val="000000"/>
          <w:sz w:val="28"/>
          <w:szCs w:val="28"/>
          <w:lang w:eastAsia="uk-UA"/>
        </w:rPr>
        <w:t>ні умови для ігрової діяльності. В кожній віковій групі об</w:t>
      </w:r>
      <w:r w:rsidRPr="00472624">
        <w:rPr>
          <w:rStyle w:val="a4"/>
          <w:color w:val="000000"/>
          <w:sz w:val="28"/>
          <w:szCs w:val="28"/>
          <w:lang w:eastAsia="uk-UA"/>
        </w:rPr>
        <w:t>лаштоване ігрове середовище, яке включає:</w:t>
      </w:r>
    </w:p>
    <w:p w:rsidR="00595C36" w:rsidRPr="00472624" w:rsidRDefault="00595C36" w:rsidP="00595C36">
      <w:pPr>
        <w:pStyle w:val="a5"/>
        <w:numPr>
          <w:ilvl w:val="0"/>
          <w:numId w:val="3"/>
        </w:numPr>
        <w:shd w:val="clear" w:color="auto" w:fill="auto"/>
        <w:spacing w:line="360" w:lineRule="auto"/>
        <w:ind w:right="23"/>
        <w:rPr>
          <w:rStyle w:val="a4"/>
          <w:color w:val="000000"/>
          <w:sz w:val="28"/>
          <w:szCs w:val="28"/>
          <w:lang w:eastAsia="uk-UA"/>
        </w:rPr>
      </w:pPr>
      <w:r w:rsidRPr="00472624">
        <w:rPr>
          <w:rStyle w:val="a4"/>
          <w:color w:val="000000"/>
          <w:sz w:val="28"/>
          <w:szCs w:val="28"/>
          <w:lang w:eastAsia="uk-UA"/>
        </w:rPr>
        <w:t>образні, музичні іграшки</w:t>
      </w:r>
    </w:p>
    <w:p w:rsidR="00595C36" w:rsidRPr="008E4D98" w:rsidRDefault="00595C36" w:rsidP="00595C36">
      <w:pPr>
        <w:pStyle w:val="a5"/>
        <w:numPr>
          <w:ilvl w:val="0"/>
          <w:numId w:val="3"/>
        </w:numPr>
        <w:shd w:val="clear" w:color="auto" w:fill="auto"/>
        <w:spacing w:line="360" w:lineRule="auto"/>
        <w:ind w:right="20"/>
        <w:rPr>
          <w:rStyle w:val="a4"/>
          <w:sz w:val="28"/>
          <w:szCs w:val="28"/>
        </w:rPr>
      </w:pPr>
      <w:r w:rsidRPr="00472624">
        <w:rPr>
          <w:rStyle w:val="a4"/>
          <w:color w:val="000000"/>
          <w:sz w:val="28"/>
          <w:szCs w:val="28"/>
          <w:lang w:eastAsia="uk-UA"/>
        </w:rPr>
        <w:t xml:space="preserve">ігрові дитячі меблі відповідно росту дітей, атрибути до сюжетно - рольових ігор </w:t>
      </w:r>
    </w:p>
    <w:p w:rsidR="00595C36" w:rsidRPr="00472624" w:rsidRDefault="00595C36" w:rsidP="00595C36">
      <w:pPr>
        <w:pStyle w:val="a5"/>
        <w:numPr>
          <w:ilvl w:val="0"/>
          <w:numId w:val="3"/>
        </w:numPr>
        <w:shd w:val="clear" w:color="auto" w:fill="auto"/>
        <w:spacing w:line="360" w:lineRule="auto"/>
        <w:ind w:right="20"/>
        <w:rPr>
          <w:rStyle w:val="a4"/>
          <w:sz w:val="28"/>
          <w:szCs w:val="28"/>
        </w:rPr>
      </w:pPr>
      <w:r w:rsidRPr="00472624">
        <w:rPr>
          <w:rStyle w:val="a4"/>
          <w:color w:val="000000"/>
          <w:sz w:val="28"/>
          <w:szCs w:val="28"/>
          <w:lang w:eastAsia="uk-UA"/>
        </w:rPr>
        <w:t xml:space="preserve">«Сім’я», «Лікарня», «Перукарня», «Магазин» </w:t>
      </w:r>
      <w:r>
        <w:rPr>
          <w:rStyle w:val="a4"/>
          <w:color w:val="000000"/>
          <w:sz w:val="28"/>
          <w:szCs w:val="28"/>
          <w:lang w:eastAsia="uk-UA"/>
        </w:rPr>
        <w:t xml:space="preserve">-  </w:t>
      </w:r>
      <w:r w:rsidRPr="00472624">
        <w:rPr>
          <w:rStyle w:val="a4"/>
          <w:color w:val="000000"/>
          <w:sz w:val="28"/>
          <w:szCs w:val="28"/>
          <w:lang w:eastAsia="uk-UA"/>
        </w:rPr>
        <w:t>молодші і середні групи</w:t>
      </w:r>
      <w:r w:rsidRPr="008E4D98">
        <w:rPr>
          <w:rStyle w:val="a4"/>
          <w:color w:val="000000"/>
          <w:sz w:val="28"/>
          <w:szCs w:val="28"/>
          <w:lang w:val="ru-RU" w:eastAsia="uk-UA"/>
        </w:rPr>
        <w:t>;</w:t>
      </w:r>
    </w:p>
    <w:p w:rsidR="00595C36" w:rsidRPr="00472624" w:rsidRDefault="00595C36" w:rsidP="00595C36">
      <w:pPr>
        <w:pStyle w:val="a5"/>
        <w:numPr>
          <w:ilvl w:val="0"/>
          <w:numId w:val="3"/>
        </w:numPr>
        <w:shd w:val="clear" w:color="auto" w:fill="auto"/>
        <w:spacing w:line="360" w:lineRule="auto"/>
        <w:ind w:right="20"/>
        <w:rPr>
          <w:sz w:val="28"/>
          <w:szCs w:val="28"/>
        </w:rPr>
      </w:pPr>
      <w:r w:rsidRPr="00472624">
        <w:rPr>
          <w:rStyle w:val="a4"/>
          <w:color w:val="000000"/>
          <w:sz w:val="28"/>
          <w:szCs w:val="28"/>
          <w:lang w:eastAsia="uk-UA"/>
        </w:rPr>
        <w:t xml:space="preserve"> «</w:t>
      </w:r>
      <w:proofErr w:type="spellStart"/>
      <w:r w:rsidRPr="00472624">
        <w:rPr>
          <w:rStyle w:val="a4"/>
          <w:color w:val="000000"/>
          <w:sz w:val="28"/>
          <w:szCs w:val="28"/>
          <w:lang w:eastAsia="uk-UA"/>
        </w:rPr>
        <w:t>Бібліотека»,«Поліклініка</w:t>
      </w:r>
      <w:proofErr w:type="spellEnd"/>
      <w:r w:rsidRPr="00472624">
        <w:rPr>
          <w:rStyle w:val="a4"/>
          <w:color w:val="000000"/>
          <w:sz w:val="28"/>
          <w:szCs w:val="28"/>
          <w:lang w:eastAsia="uk-UA"/>
        </w:rPr>
        <w:t>», «Ательє», «Пошта», «Автострада»</w:t>
      </w:r>
      <w:r>
        <w:rPr>
          <w:rStyle w:val="a4"/>
          <w:sz w:val="28"/>
          <w:szCs w:val="28"/>
          <w:lang w:val="ru-RU"/>
        </w:rPr>
        <w:t xml:space="preserve">- </w:t>
      </w:r>
      <w:r w:rsidRPr="00472624">
        <w:rPr>
          <w:rStyle w:val="a4"/>
          <w:color w:val="000000"/>
          <w:sz w:val="28"/>
          <w:szCs w:val="28"/>
          <w:lang w:eastAsia="uk-UA"/>
        </w:rPr>
        <w:t>старші групи.</w:t>
      </w:r>
    </w:p>
    <w:p w:rsidR="00595C36" w:rsidRPr="00472624" w:rsidRDefault="00595C36" w:rsidP="00595C36">
      <w:pPr>
        <w:pStyle w:val="a5"/>
        <w:numPr>
          <w:ilvl w:val="0"/>
          <w:numId w:val="3"/>
        </w:numPr>
        <w:shd w:val="clear" w:color="auto" w:fill="auto"/>
        <w:spacing w:line="360" w:lineRule="auto"/>
        <w:rPr>
          <w:sz w:val="28"/>
          <w:szCs w:val="28"/>
        </w:rPr>
      </w:pPr>
      <w:r w:rsidRPr="00472624">
        <w:rPr>
          <w:rStyle w:val="a4"/>
          <w:color w:val="000000"/>
          <w:sz w:val="28"/>
          <w:szCs w:val="28"/>
          <w:lang w:eastAsia="uk-UA"/>
        </w:rPr>
        <w:t>конструктори;</w:t>
      </w:r>
    </w:p>
    <w:p w:rsidR="00595C36" w:rsidRPr="00472624" w:rsidRDefault="00595C36" w:rsidP="00595C36">
      <w:pPr>
        <w:pStyle w:val="a5"/>
        <w:numPr>
          <w:ilvl w:val="0"/>
          <w:numId w:val="3"/>
        </w:numPr>
        <w:shd w:val="clear" w:color="auto" w:fill="auto"/>
        <w:spacing w:line="360" w:lineRule="auto"/>
        <w:rPr>
          <w:sz w:val="28"/>
          <w:szCs w:val="28"/>
        </w:rPr>
      </w:pPr>
      <w:proofErr w:type="spellStart"/>
      <w:r w:rsidRPr="00472624">
        <w:rPr>
          <w:rStyle w:val="a4"/>
          <w:color w:val="000000"/>
          <w:sz w:val="28"/>
          <w:szCs w:val="28"/>
          <w:lang w:eastAsia="uk-UA"/>
        </w:rPr>
        <w:t>настільно</w:t>
      </w:r>
      <w:proofErr w:type="spellEnd"/>
      <w:r w:rsidRPr="00472624">
        <w:rPr>
          <w:rStyle w:val="a4"/>
          <w:color w:val="000000"/>
          <w:sz w:val="28"/>
          <w:szCs w:val="28"/>
          <w:lang w:eastAsia="uk-UA"/>
        </w:rPr>
        <w:t>-друковані, дидактичні ігри;</w:t>
      </w:r>
    </w:p>
    <w:p w:rsidR="00595C36" w:rsidRPr="00472624" w:rsidRDefault="00595C36" w:rsidP="00595C36">
      <w:pPr>
        <w:pStyle w:val="a5"/>
        <w:numPr>
          <w:ilvl w:val="0"/>
          <w:numId w:val="3"/>
        </w:numPr>
        <w:shd w:val="clear" w:color="auto" w:fill="auto"/>
        <w:spacing w:line="360" w:lineRule="auto"/>
        <w:rPr>
          <w:sz w:val="28"/>
          <w:szCs w:val="28"/>
        </w:rPr>
      </w:pPr>
      <w:r w:rsidRPr="00472624">
        <w:rPr>
          <w:rStyle w:val="a4"/>
          <w:color w:val="000000"/>
          <w:sz w:val="28"/>
          <w:szCs w:val="28"/>
          <w:lang w:eastAsia="uk-UA"/>
        </w:rPr>
        <w:t>моторні, технічні іграшки, машини спеціального призначення;</w:t>
      </w:r>
    </w:p>
    <w:p w:rsidR="00595C36" w:rsidRPr="00472624" w:rsidRDefault="00595C36" w:rsidP="00595C36">
      <w:pPr>
        <w:pStyle w:val="a5"/>
        <w:numPr>
          <w:ilvl w:val="0"/>
          <w:numId w:val="3"/>
        </w:numPr>
        <w:shd w:val="clear" w:color="auto" w:fill="auto"/>
        <w:spacing w:line="360" w:lineRule="auto"/>
        <w:rPr>
          <w:rStyle w:val="a4"/>
          <w:sz w:val="28"/>
          <w:szCs w:val="28"/>
        </w:rPr>
      </w:pPr>
      <w:r w:rsidRPr="00472624">
        <w:rPr>
          <w:rStyle w:val="a4"/>
          <w:color w:val="000000"/>
          <w:sz w:val="28"/>
          <w:szCs w:val="28"/>
          <w:lang w:eastAsia="uk-UA"/>
        </w:rPr>
        <w:t xml:space="preserve">лялькові, </w:t>
      </w:r>
      <w:proofErr w:type="spellStart"/>
      <w:r w:rsidRPr="00472624">
        <w:rPr>
          <w:rStyle w:val="a4"/>
          <w:color w:val="000000"/>
          <w:sz w:val="28"/>
          <w:szCs w:val="28"/>
          <w:lang w:eastAsia="uk-UA"/>
        </w:rPr>
        <w:t>настільно</w:t>
      </w:r>
      <w:proofErr w:type="spellEnd"/>
      <w:r w:rsidRPr="00472624">
        <w:rPr>
          <w:rStyle w:val="a4"/>
          <w:color w:val="000000"/>
          <w:sz w:val="28"/>
          <w:szCs w:val="28"/>
          <w:lang w:eastAsia="uk-UA"/>
        </w:rPr>
        <w:t xml:space="preserve">-корпусні, пальчикові театри, елементи костюмів до ігор - драматизації; </w:t>
      </w:r>
    </w:p>
    <w:p w:rsidR="00595C36" w:rsidRPr="00472624" w:rsidRDefault="00595C36" w:rsidP="00595C36">
      <w:pPr>
        <w:pStyle w:val="a5"/>
        <w:shd w:val="clear" w:color="auto" w:fill="auto"/>
        <w:spacing w:line="360" w:lineRule="auto"/>
        <w:ind w:firstLine="364"/>
        <w:rPr>
          <w:sz w:val="28"/>
          <w:szCs w:val="28"/>
        </w:rPr>
      </w:pPr>
      <w:r w:rsidRPr="00472624">
        <w:rPr>
          <w:rStyle w:val="a4"/>
          <w:color w:val="000000"/>
          <w:sz w:val="28"/>
          <w:szCs w:val="28"/>
          <w:lang w:eastAsia="uk-UA"/>
        </w:rPr>
        <w:t>В дошкільному закладі створені умови для проведення фізкультурно- оздоровчої роботи. Спортивний зал та спортивний майданчик дошкільного закладу облаштовані фізкультурним обладнанням та інвентарем необхідним,</w:t>
      </w:r>
    </w:p>
    <w:p w:rsidR="00595C36" w:rsidRPr="00472624" w:rsidRDefault="00595C36" w:rsidP="00595C36">
      <w:pPr>
        <w:pStyle w:val="a5"/>
        <w:shd w:val="clear" w:color="auto" w:fill="auto"/>
        <w:spacing w:line="360" w:lineRule="auto"/>
        <w:ind w:right="20" w:firstLine="0"/>
        <w:rPr>
          <w:sz w:val="28"/>
          <w:szCs w:val="28"/>
        </w:rPr>
      </w:pPr>
      <w:r w:rsidRPr="00472624">
        <w:rPr>
          <w:rStyle w:val="a4"/>
          <w:color w:val="000000"/>
          <w:sz w:val="28"/>
          <w:szCs w:val="28"/>
          <w:lang w:eastAsia="uk-UA"/>
        </w:rPr>
        <w:t>для реалізації програмових вимог кожної вікової групи з розділу «Типового переліку обов’язкового обладнання» затверджене наказом МОН України від</w:t>
      </w:r>
    </w:p>
    <w:p w:rsidR="00595C36" w:rsidRPr="00472624" w:rsidRDefault="00595C36" w:rsidP="00595C36">
      <w:pPr>
        <w:pStyle w:val="a5"/>
        <w:shd w:val="clear" w:color="auto" w:fill="auto"/>
        <w:tabs>
          <w:tab w:val="left" w:pos="1436"/>
        </w:tabs>
        <w:spacing w:line="360" w:lineRule="auto"/>
        <w:ind w:right="20" w:firstLine="0"/>
        <w:rPr>
          <w:sz w:val="28"/>
          <w:szCs w:val="28"/>
        </w:rPr>
      </w:pPr>
      <w:r w:rsidRPr="00472624">
        <w:rPr>
          <w:rStyle w:val="a4"/>
          <w:color w:val="000000"/>
          <w:sz w:val="28"/>
          <w:szCs w:val="28"/>
          <w:lang w:eastAsia="uk-UA"/>
        </w:rPr>
        <w:t>11.09.2002 року за №509, але потребує дообладнання та урізноманітнення обладнання та інвентарю.</w:t>
      </w:r>
    </w:p>
    <w:p w:rsidR="00595C36" w:rsidRPr="00472624" w:rsidRDefault="00595C36" w:rsidP="00595C36">
      <w:pPr>
        <w:pStyle w:val="a5"/>
        <w:shd w:val="clear" w:color="auto" w:fill="auto"/>
        <w:spacing w:line="360" w:lineRule="auto"/>
        <w:ind w:left="20" w:right="20" w:firstLine="720"/>
        <w:rPr>
          <w:sz w:val="28"/>
          <w:szCs w:val="28"/>
        </w:rPr>
      </w:pPr>
      <w:r w:rsidRPr="00472624">
        <w:rPr>
          <w:rStyle w:val="a4"/>
          <w:color w:val="000000"/>
          <w:sz w:val="28"/>
          <w:szCs w:val="28"/>
          <w:lang w:eastAsia="uk-UA"/>
        </w:rPr>
        <w:t>Організація харчування дітей у садку здійснюється відповідно з «Інструкцією з організації харчування дітей у дошкільних закладах».</w:t>
      </w:r>
    </w:p>
    <w:p w:rsidR="00595C36" w:rsidRPr="00161F9E" w:rsidRDefault="00595C36" w:rsidP="00595C36">
      <w:pPr>
        <w:pStyle w:val="a5"/>
        <w:shd w:val="clear" w:color="auto" w:fill="auto"/>
        <w:spacing w:line="360" w:lineRule="auto"/>
        <w:ind w:left="20" w:right="20" w:firstLine="720"/>
        <w:rPr>
          <w:rStyle w:val="a4"/>
          <w:sz w:val="28"/>
          <w:szCs w:val="28"/>
          <w:lang w:eastAsia="uk-UA"/>
        </w:rPr>
      </w:pPr>
      <w:r w:rsidRPr="00161F9E">
        <w:rPr>
          <w:rStyle w:val="a4"/>
          <w:sz w:val="28"/>
          <w:szCs w:val="28"/>
          <w:lang w:eastAsia="uk-UA"/>
        </w:rPr>
        <w:t xml:space="preserve">На сьогоднішній день, нагадую, у місті Черкаси відповідно наказу </w:t>
      </w:r>
      <w:r>
        <w:rPr>
          <w:rStyle w:val="a4"/>
          <w:sz w:val="28"/>
          <w:szCs w:val="28"/>
          <w:lang w:eastAsia="uk-UA"/>
        </w:rPr>
        <w:t xml:space="preserve">департаменту освіти та гуманітарної політики Черкаської міської ради </w:t>
      </w:r>
      <w:r w:rsidRPr="00161F9E">
        <w:rPr>
          <w:rStyle w:val="a4"/>
          <w:sz w:val="28"/>
          <w:szCs w:val="28"/>
          <w:lang w:eastAsia="uk-UA"/>
        </w:rPr>
        <w:t>встановлена така вартість харчування:</w:t>
      </w:r>
    </w:p>
    <w:p w:rsidR="00595C36" w:rsidRPr="005C74FF" w:rsidRDefault="00595C36" w:rsidP="00595C36">
      <w:pPr>
        <w:spacing w:line="360" w:lineRule="auto"/>
        <w:ind w:left="360"/>
        <w:jc w:val="both"/>
        <w:rPr>
          <w:rFonts w:ascii="Times New Roman" w:hAnsi="Times New Roman" w:cs="Times New Roman"/>
          <w:sz w:val="28"/>
          <w:szCs w:val="28"/>
          <w:lang w:eastAsia="ru-RU"/>
        </w:rPr>
      </w:pPr>
      <w:r w:rsidRPr="005C74FF">
        <w:rPr>
          <w:rFonts w:ascii="Times New Roman" w:hAnsi="Times New Roman" w:cs="Times New Roman"/>
          <w:sz w:val="28"/>
          <w:szCs w:val="28"/>
          <w:lang w:eastAsia="ru-RU"/>
        </w:rPr>
        <w:t>На одну дитину в день</w:t>
      </w:r>
    </w:p>
    <w:p w:rsidR="00595C36" w:rsidRPr="005C74FF" w:rsidRDefault="00595C36" w:rsidP="00595C36">
      <w:pPr>
        <w:widowControl/>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дітей садових груп – 25,62</w:t>
      </w:r>
      <w:r w:rsidRPr="005C74FF">
        <w:rPr>
          <w:rFonts w:ascii="Times New Roman" w:hAnsi="Times New Roman" w:cs="Times New Roman"/>
          <w:sz w:val="28"/>
          <w:szCs w:val="28"/>
          <w:lang w:eastAsia="ru-RU"/>
        </w:rPr>
        <w:t xml:space="preserve"> грн</w:t>
      </w:r>
      <w:r>
        <w:rPr>
          <w:rFonts w:ascii="Times New Roman" w:hAnsi="Times New Roman" w:cs="Times New Roman"/>
          <w:sz w:val="28"/>
          <w:szCs w:val="28"/>
          <w:lang w:eastAsia="ru-RU"/>
        </w:rPr>
        <w:t xml:space="preserve">., з них за рахунок бюджету 10,25 </w:t>
      </w:r>
      <w:r w:rsidRPr="005C74FF">
        <w:rPr>
          <w:rFonts w:ascii="Times New Roman" w:hAnsi="Times New Roman" w:cs="Times New Roman"/>
          <w:sz w:val="28"/>
          <w:szCs w:val="28"/>
          <w:lang w:eastAsia="ru-RU"/>
        </w:rPr>
        <w:t>грн. (40%), за рахунок батькі</w:t>
      </w:r>
      <w:r>
        <w:rPr>
          <w:rFonts w:ascii="Times New Roman" w:hAnsi="Times New Roman" w:cs="Times New Roman"/>
          <w:sz w:val="28"/>
          <w:szCs w:val="28"/>
          <w:lang w:eastAsia="ru-RU"/>
        </w:rPr>
        <w:t>вської плати 15,37</w:t>
      </w:r>
      <w:r w:rsidRPr="005C74FF">
        <w:rPr>
          <w:rFonts w:ascii="Times New Roman" w:hAnsi="Times New Roman" w:cs="Times New Roman"/>
          <w:sz w:val="28"/>
          <w:szCs w:val="28"/>
          <w:lang w:eastAsia="ru-RU"/>
        </w:rPr>
        <w:t xml:space="preserve"> грн. (60%);</w:t>
      </w:r>
    </w:p>
    <w:p w:rsidR="00595C36" w:rsidRDefault="00595C36" w:rsidP="00595C36">
      <w:pPr>
        <w:widowControl/>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дітей ясельних груп – 16,82</w:t>
      </w:r>
      <w:r w:rsidRPr="005C74FF">
        <w:rPr>
          <w:rFonts w:ascii="Times New Roman" w:hAnsi="Times New Roman" w:cs="Times New Roman"/>
          <w:sz w:val="28"/>
          <w:szCs w:val="28"/>
          <w:lang w:eastAsia="ru-RU"/>
        </w:rPr>
        <w:t xml:space="preserve"> грн</w:t>
      </w:r>
      <w:r>
        <w:rPr>
          <w:rFonts w:ascii="Times New Roman" w:hAnsi="Times New Roman" w:cs="Times New Roman"/>
          <w:sz w:val="28"/>
          <w:szCs w:val="28"/>
          <w:lang w:eastAsia="ru-RU"/>
        </w:rPr>
        <w:t xml:space="preserve">., з них за рахунок бюджету 6,73 </w:t>
      </w:r>
      <w:r w:rsidRPr="005C74FF">
        <w:rPr>
          <w:rFonts w:ascii="Times New Roman" w:hAnsi="Times New Roman" w:cs="Times New Roman"/>
          <w:sz w:val="28"/>
          <w:szCs w:val="28"/>
          <w:lang w:eastAsia="ru-RU"/>
        </w:rPr>
        <w:t>грн. (40 %), за</w:t>
      </w:r>
      <w:r>
        <w:rPr>
          <w:rFonts w:ascii="Times New Roman" w:hAnsi="Times New Roman" w:cs="Times New Roman"/>
          <w:sz w:val="28"/>
          <w:szCs w:val="28"/>
          <w:lang w:eastAsia="ru-RU"/>
        </w:rPr>
        <w:t xml:space="preserve"> рахунок батьківської плати 10,09</w:t>
      </w:r>
      <w:r w:rsidRPr="005C74FF">
        <w:rPr>
          <w:rFonts w:ascii="Times New Roman" w:hAnsi="Times New Roman" w:cs="Times New Roman"/>
          <w:sz w:val="28"/>
          <w:szCs w:val="28"/>
          <w:lang w:eastAsia="ru-RU"/>
        </w:rPr>
        <w:t xml:space="preserve"> грн. (60 %).</w:t>
      </w:r>
    </w:p>
    <w:p w:rsidR="00595C36" w:rsidRDefault="00595C36" w:rsidP="00595C36">
      <w:pPr>
        <w:widowControl/>
        <w:spacing w:line="36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Оплата за харчування проводиться до 15 числа кожного місяця.</w:t>
      </w:r>
    </w:p>
    <w:p w:rsidR="00595C36" w:rsidRDefault="00961FA3" w:rsidP="005E03AB">
      <w:pPr>
        <w:widowControl/>
        <w:spacing w:line="36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Аналіз фактичного відвідування дітей в ДНЗ №39 за період 3 01.09.2017- 30.04.2018р.</w:t>
      </w:r>
    </w:p>
    <w:p w:rsidR="00961FA3" w:rsidRDefault="00961FA3" w:rsidP="005E03AB">
      <w:pPr>
        <w:widowControl/>
        <w:spacing w:line="36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ясла- 7939-62%;</w:t>
      </w:r>
    </w:p>
    <w:p w:rsidR="00961FA3" w:rsidRDefault="00961FA3" w:rsidP="005E03AB">
      <w:pPr>
        <w:widowControl/>
        <w:spacing w:line="36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сад – 24276- 71%;</w:t>
      </w:r>
    </w:p>
    <w:p w:rsidR="00D667D9" w:rsidRDefault="00892DEB" w:rsidP="00892DEB">
      <w:pPr>
        <w:widowControl/>
        <w:spacing w:line="360" w:lineRule="auto"/>
        <w:ind w:left="-142"/>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ДНЗ – 32215 – 69%.</w:t>
      </w:r>
    </w:p>
    <w:tbl>
      <w:tblPr>
        <w:tblpPr w:leftFromText="180" w:rightFromText="180" w:vertAnchor="text" w:tblpX="-284" w:tblpY="1"/>
        <w:tblOverlap w:val="never"/>
        <w:tblW w:w="10653" w:type="dxa"/>
        <w:tblLook w:val="04A0" w:firstRow="1" w:lastRow="0" w:firstColumn="1" w:lastColumn="0" w:noHBand="0" w:noVBand="1"/>
      </w:tblPr>
      <w:tblGrid>
        <w:gridCol w:w="436"/>
        <w:gridCol w:w="1974"/>
        <w:gridCol w:w="791"/>
        <w:gridCol w:w="651"/>
        <w:gridCol w:w="60"/>
        <w:gridCol w:w="220"/>
        <w:gridCol w:w="579"/>
        <w:gridCol w:w="457"/>
        <w:gridCol w:w="254"/>
        <w:gridCol w:w="1059"/>
        <w:gridCol w:w="931"/>
        <w:gridCol w:w="1036"/>
        <w:gridCol w:w="1049"/>
        <w:gridCol w:w="1156"/>
      </w:tblGrid>
      <w:tr w:rsidR="00D667D9" w:rsidRPr="00D667D9" w:rsidTr="002132D0">
        <w:trPr>
          <w:gridAfter w:val="10"/>
          <w:wAfter w:w="6801" w:type="dxa"/>
          <w:trHeight w:val="450"/>
        </w:trPr>
        <w:tc>
          <w:tcPr>
            <w:tcW w:w="3852" w:type="dxa"/>
            <w:gridSpan w:val="4"/>
            <w:tcBorders>
              <w:top w:val="nil"/>
              <w:left w:val="nil"/>
              <w:bottom w:val="single" w:sz="4" w:space="0" w:color="000000"/>
            </w:tcBorders>
            <w:shd w:val="clear" w:color="auto" w:fill="auto"/>
            <w:noWrap/>
            <w:vAlign w:val="center"/>
            <w:hideMark/>
          </w:tcPr>
          <w:p w:rsidR="0021425F" w:rsidRDefault="0021425F" w:rsidP="00892DEB">
            <w:pPr>
              <w:widowControl/>
              <w:rPr>
                <w:rFonts w:ascii="Times New Roman" w:hAnsi="Times New Roman" w:cs="Times New Roman"/>
                <w:sz w:val="28"/>
                <w:szCs w:val="28"/>
              </w:rPr>
            </w:pPr>
          </w:p>
          <w:p w:rsidR="00D667D9" w:rsidRPr="00D667D9" w:rsidRDefault="00D667D9" w:rsidP="00892DEB">
            <w:pPr>
              <w:widowControl/>
              <w:jc w:val="center"/>
              <w:rPr>
                <w:rFonts w:ascii="Times New Roman" w:hAnsi="Times New Roman" w:cs="Times New Roman"/>
                <w:sz w:val="28"/>
                <w:szCs w:val="28"/>
              </w:rPr>
            </w:pPr>
            <w:r>
              <w:rPr>
                <w:rFonts w:ascii="Times New Roman" w:hAnsi="Times New Roman" w:cs="Times New Roman"/>
                <w:sz w:val="28"/>
                <w:szCs w:val="28"/>
              </w:rPr>
              <w:t xml:space="preserve">Звіт про виконання </w:t>
            </w:r>
            <w:r w:rsidRPr="00D667D9">
              <w:rPr>
                <w:rFonts w:ascii="Times New Roman" w:hAnsi="Times New Roman" w:cs="Times New Roman"/>
                <w:sz w:val="28"/>
                <w:szCs w:val="28"/>
              </w:rPr>
              <w:t> </w:t>
            </w:r>
            <w:r w:rsidR="00892DEB">
              <w:rPr>
                <w:rFonts w:ascii="Times New Roman" w:hAnsi="Times New Roman" w:cs="Times New Roman"/>
                <w:sz w:val="28"/>
                <w:szCs w:val="28"/>
              </w:rPr>
              <w:t xml:space="preserve">норм харчування в ДНЗ № 39 за </w:t>
            </w:r>
            <w:r>
              <w:rPr>
                <w:rFonts w:ascii="Times New Roman" w:hAnsi="Times New Roman" w:cs="Times New Roman"/>
                <w:sz w:val="28"/>
                <w:szCs w:val="28"/>
              </w:rPr>
              <w:t>2017-2018 рік</w:t>
            </w:r>
          </w:p>
        </w:tc>
      </w:tr>
      <w:tr w:rsidR="00D667D9" w:rsidRPr="00D667D9" w:rsidTr="002132D0">
        <w:trPr>
          <w:trHeight w:val="255"/>
        </w:trPr>
        <w:tc>
          <w:tcPr>
            <w:tcW w:w="436" w:type="dxa"/>
            <w:vMerge w:val="restart"/>
            <w:tcBorders>
              <w:top w:val="nil"/>
              <w:left w:val="single" w:sz="4" w:space="0" w:color="000000"/>
              <w:bottom w:val="single" w:sz="4" w:space="0" w:color="000000"/>
              <w:right w:val="nil"/>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97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667D9" w:rsidRPr="00D667D9" w:rsidRDefault="00D667D9" w:rsidP="002132D0">
            <w:pPr>
              <w:widowControl/>
              <w:jc w:val="center"/>
              <w:rPr>
                <w:rFonts w:ascii="Times New Roman" w:hAnsi="Times New Roman" w:cs="Times New Roman"/>
                <w:b/>
                <w:bCs/>
                <w:sz w:val="20"/>
                <w:szCs w:val="20"/>
              </w:rPr>
            </w:pPr>
            <w:r w:rsidRPr="00D667D9">
              <w:rPr>
                <w:rFonts w:ascii="Times New Roman" w:hAnsi="Times New Roman" w:cs="Times New Roman"/>
                <w:b/>
                <w:bCs/>
                <w:sz w:val="20"/>
                <w:szCs w:val="20"/>
              </w:rPr>
              <w:t>Найменування продуктів</w:t>
            </w:r>
          </w:p>
        </w:tc>
        <w:tc>
          <w:tcPr>
            <w:tcW w:w="150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Ясла:</w:t>
            </w:r>
          </w:p>
        </w:tc>
        <w:tc>
          <w:tcPr>
            <w:tcW w:w="151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Сад:</w:t>
            </w:r>
          </w:p>
        </w:tc>
        <w:tc>
          <w:tcPr>
            <w:tcW w:w="1059" w:type="dxa"/>
            <w:tcBorders>
              <w:top w:val="nil"/>
              <w:left w:val="nil"/>
              <w:bottom w:val="single" w:sz="4" w:space="0" w:color="000000"/>
              <w:right w:val="single" w:sz="4" w:space="0" w:color="000000"/>
            </w:tcBorders>
            <w:shd w:val="clear" w:color="auto" w:fill="auto"/>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Комбінат</w:t>
            </w:r>
          </w:p>
        </w:tc>
        <w:tc>
          <w:tcPr>
            <w:tcW w:w="931" w:type="dxa"/>
            <w:tcBorders>
              <w:top w:val="nil"/>
              <w:left w:val="nil"/>
              <w:bottom w:val="single" w:sz="4" w:space="0" w:color="000000"/>
              <w:right w:val="single" w:sz="4" w:space="0" w:color="000000"/>
            </w:tcBorders>
            <w:shd w:val="clear" w:color="auto" w:fill="auto"/>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32215</w:t>
            </w:r>
          </w:p>
        </w:tc>
        <w:tc>
          <w:tcPr>
            <w:tcW w:w="103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Передано</w:t>
            </w:r>
          </w:p>
        </w:tc>
        <w:tc>
          <w:tcPr>
            <w:tcW w:w="104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Недодано</w:t>
            </w:r>
          </w:p>
        </w:tc>
        <w:tc>
          <w:tcPr>
            <w:tcW w:w="115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xml:space="preserve"> % виконання</w:t>
            </w:r>
          </w:p>
        </w:tc>
      </w:tr>
      <w:tr w:rsidR="00D667D9" w:rsidRPr="00D667D9" w:rsidTr="002132D0">
        <w:trPr>
          <w:trHeight w:val="453"/>
        </w:trPr>
        <w:tc>
          <w:tcPr>
            <w:tcW w:w="436" w:type="dxa"/>
            <w:vMerge/>
            <w:tcBorders>
              <w:top w:val="nil"/>
              <w:left w:val="single" w:sz="4" w:space="0" w:color="000000"/>
              <w:bottom w:val="single" w:sz="4" w:space="0" w:color="000000"/>
              <w:right w:val="nil"/>
            </w:tcBorders>
            <w:vAlign w:val="center"/>
            <w:hideMark/>
          </w:tcPr>
          <w:p w:rsidR="00D667D9" w:rsidRPr="00D667D9" w:rsidRDefault="00D667D9" w:rsidP="002132D0">
            <w:pPr>
              <w:widowControl/>
              <w:rPr>
                <w:rFonts w:ascii="Times New Roman" w:hAnsi="Times New Roman" w:cs="Times New Roman"/>
                <w:sz w:val="20"/>
                <w:szCs w:val="20"/>
              </w:rPr>
            </w:pPr>
          </w:p>
        </w:tc>
        <w:tc>
          <w:tcPr>
            <w:tcW w:w="1974"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b/>
                <w:bCs/>
                <w:sz w:val="20"/>
                <w:szCs w:val="20"/>
              </w:rPr>
            </w:pPr>
          </w:p>
        </w:tc>
        <w:tc>
          <w:tcPr>
            <w:tcW w:w="150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на 1 дитину   (гр.)</w:t>
            </w:r>
          </w:p>
        </w:tc>
        <w:tc>
          <w:tcPr>
            <w:tcW w:w="15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на 1 дитину   (гр.)</w:t>
            </w:r>
          </w:p>
        </w:tc>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на всіх дітей (кг)</w:t>
            </w:r>
          </w:p>
        </w:tc>
        <w:tc>
          <w:tcPr>
            <w:tcW w:w="1036"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049"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156"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r>
      <w:tr w:rsidR="00D667D9" w:rsidRPr="00D667D9" w:rsidTr="002132D0">
        <w:trPr>
          <w:trHeight w:val="453"/>
        </w:trPr>
        <w:tc>
          <w:tcPr>
            <w:tcW w:w="436" w:type="dxa"/>
            <w:vMerge/>
            <w:tcBorders>
              <w:top w:val="nil"/>
              <w:left w:val="single" w:sz="4" w:space="0" w:color="000000"/>
              <w:bottom w:val="single" w:sz="4" w:space="0" w:color="000000"/>
              <w:right w:val="nil"/>
            </w:tcBorders>
            <w:vAlign w:val="center"/>
            <w:hideMark/>
          </w:tcPr>
          <w:p w:rsidR="00D667D9" w:rsidRPr="00D667D9" w:rsidRDefault="00D667D9" w:rsidP="002132D0">
            <w:pPr>
              <w:widowControl/>
              <w:rPr>
                <w:rFonts w:ascii="Times New Roman" w:hAnsi="Times New Roman" w:cs="Times New Roman"/>
                <w:sz w:val="20"/>
                <w:szCs w:val="20"/>
              </w:rPr>
            </w:pPr>
          </w:p>
        </w:tc>
        <w:tc>
          <w:tcPr>
            <w:tcW w:w="1974"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b/>
                <w:bCs/>
                <w:sz w:val="20"/>
                <w:szCs w:val="20"/>
              </w:rPr>
            </w:pPr>
          </w:p>
        </w:tc>
        <w:tc>
          <w:tcPr>
            <w:tcW w:w="1502" w:type="dxa"/>
            <w:gridSpan w:val="3"/>
            <w:vMerge/>
            <w:tcBorders>
              <w:top w:val="single" w:sz="4" w:space="0" w:color="000000"/>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510" w:type="dxa"/>
            <w:gridSpan w:val="4"/>
            <w:vMerge/>
            <w:tcBorders>
              <w:top w:val="single" w:sz="4" w:space="0" w:color="000000"/>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990" w:type="dxa"/>
            <w:gridSpan w:val="2"/>
            <w:vMerge/>
            <w:tcBorders>
              <w:top w:val="single" w:sz="4" w:space="0" w:color="000000"/>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036"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049"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156"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r>
      <w:tr w:rsidR="00D667D9" w:rsidRPr="00D667D9" w:rsidTr="002132D0">
        <w:trPr>
          <w:trHeight w:val="255"/>
        </w:trPr>
        <w:tc>
          <w:tcPr>
            <w:tcW w:w="436" w:type="dxa"/>
            <w:vMerge/>
            <w:tcBorders>
              <w:top w:val="nil"/>
              <w:left w:val="single" w:sz="4" w:space="0" w:color="000000"/>
              <w:bottom w:val="single" w:sz="4" w:space="0" w:color="000000"/>
              <w:right w:val="nil"/>
            </w:tcBorders>
            <w:vAlign w:val="center"/>
            <w:hideMark/>
          </w:tcPr>
          <w:p w:rsidR="00D667D9" w:rsidRPr="00D667D9" w:rsidRDefault="00D667D9" w:rsidP="002132D0">
            <w:pPr>
              <w:widowControl/>
              <w:rPr>
                <w:rFonts w:ascii="Times New Roman" w:hAnsi="Times New Roman" w:cs="Times New Roman"/>
                <w:sz w:val="20"/>
                <w:szCs w:val="20"/>
              </w:rPr>
            </w:pPr>
          </w:p>
        </w:tc>
        <w:tc>
          <w:tcPr>
            <w:tcW w:w="1974"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b/>
                <w:bCs/>
                <w:sz w:val="20"/>
                <w:szCs w:val="20"/>
              </w:rPr>
            </w:pP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норма</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факт</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норма</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факт</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норма</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факт</w:t>
            </w:r>
          </w:p>
        </w:tc>
        <w:tc>
          <w:tcPr>
            <w:tcW w:w="1036"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049"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c>
          <w:tcPr>
            <w:tcW w:w="1156" w:type="dxa"/>
            <w:vMerge/>
            <w:tcBorders>
              <w:top w:val="nil"/>
              <w:left w:val="single" w:sz="4" w:space="0" w:color="000000"/>
              <w:bottom w:val="single" w:sz="4" w:space="0" w:color="000000"/>
              <w:right w:val="single" w:sz="4" w:space="0" w:color="000000"/>
            </w:tcBorders>
            <w:vAlign w:val="center"/>
            <w:hideMark/>
          </w:tcPr>
          <w:p w:rsidR="00D667D9" w:rsidRPr="00D667D9" w:rsidRDefault="00D667D9" w:rsidP="002132D0">
            <w:pPr>
              <w:widowControl/>
              <w:rPr>
                <w:rFonts w:ascii="Times New Roman" w:hAnsi="Times New Roman" w:cs="Times New Roman"/>
                <w:sz w:val="20"/>
                <w:szCs w:val="20"/>
              </w:rPr>
            </w:pP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Хліб житній</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18,3</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34,6</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1129,82</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984,54</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145,28</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87,14</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Хліб пшеничний</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37,6</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60,3</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2378,73</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1761,07</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617,66</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74,03</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Борошно пшеничне</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11,6</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14,8</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725,99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451,23</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274,76</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62,15</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Крохмаль</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0,5</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0,6</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120,92</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18,88</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102,04</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15,61</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Крупи, бобові ,Макар.</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28,6</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38,4</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1330,59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1158,49</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172,10</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87,07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Картопля</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108,6</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190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144,1</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5644,51</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4361,26</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1283,25</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77,27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Овочі різні</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180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87,2</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230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126,4</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7012,50</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3762,15</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3250,35</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53,65</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 xml:space="preserve">Фрукти </w:t>
            </w:r>
            <w:proofErr w:type="spellStart"/>
            <w:r w:rsidRPr="00D667D9">
              <w:rPr>
                <w:rFonts w:ascii="Times New Roman" w:hAnsi="Times New Roman" w:cs="Times New Roman"/>
                <w:sz w:val="20"/>
                <w:szCs w:val="20"/>
              </w:rPr>
              <w:t>св</w:t>
            </w:r>
            <w:proofErr w:type="spellEnd"/>
            <w:r w:rsidRPr="00D667D9">
              <w:rPr>
                <w:rFonts w:ascii="Times New Roman" w:hAnsi="Times New Roman" w:cs="Times New Roman"/>
                <w:sz w:val="20"/>
                <w:szCs w:val="20"/>
              </w:rPr>
              <w:t>., цитр.</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13,8</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42,0</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2784,86</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1128,69</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1656,17</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40,53</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Соки</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17,0</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35,1</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2096,27</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985,98</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1110,29</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47,03</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Фрукти сухі</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6,9</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6,9</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322,15</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222,34</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99,81</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69,02</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Кондитерські вироби</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3,8</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7,2</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403,84</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205,74</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198,10</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50,95</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Цукор</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32,4</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35,3</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1370,29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1114,97</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255,32</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81,37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Мед</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0,3</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0,6</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56,49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16,96</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39,53</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30,02</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14</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Масло вершкове</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11,7</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21</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20,0</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605,06</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578,56</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26,50</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95,62</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Олія</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5,4</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8,6</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266,12</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251,02</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15,10</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94,33</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16</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Сало</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56,49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0,00</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56,49</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17</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Яйця (штук)</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xml:space="preserve"> 1/4</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xml:space="preserve"> 1/4</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xml:space="preserve"> 1/2</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xml:space="preserve"> 1/2</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14123</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9897</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4225,75</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70,08</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18</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 xml:space="preserve">Молоко, </w:t>
            </w:r>
            <w:proofErr w:type="spellStart"/>
            <w:r w:rsidRPr="00D667D9">
              <w:rPr>
                <w:rFonts w:ascii="Times New Roman" w:hAnsi="Times New Roman" w:cs="Times New Roman"/>
                <w:sz w:val="20"/>
                <w:szCs w:val="20"/>
              </w:rPr>
              <w:t>кислом</w:t>
            </w:r>
            <w:proofErr w:type="spellEnd"/>
            <w:r w:rsidRPr="00D667D9">
              <w:rPr>
                <w:rFonts w:ascii="Times New Roman" w:hAnsi="Times New Roman" w:cs="Times New Roman"/>
                <w:sz w:val="20"/>
                <w:szCs w:val="20"/>
              </w:rPr>
              <w:t>. пр.</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350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179,1</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400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218,1</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12489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6715,54</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5773,51</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53,77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19</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 xml:space="preserve">Сир </w:t>
            </w:r>
            <w:proofErr w:type="spellStart"/>
            <w:r w:rsidRPr="00D667D9">
              <w:rPr>
                <w:rFonts w:ascii="Times New Roman" w:hAnsi="Times New Roman" w:cs="Times New Roman"/>
                <w:sz w:val="20"/>
                <w:szCs w:val="20"/>
              </w:rPr>
              <w:t>кисломол</w:t>
            </w:r>
            <w:proofErr w:type="spellEnd"/>
            <w:r w:rsidRPr="00D667D9">
              <w:rPr>
                <w:rFonts w:ascii="Times New Roman" w:hAnsi="Times New Roman" w:cs="Times New Roman"/>
                <w:sz w:val="20"/>
                <w:szCs w:val="20"/>
              </w:rPr>
              <w:t>.</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23,6</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28,7</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1370,29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885,05</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485,24</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64,59</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Сир твердий</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0,8</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3,0</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145,20</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79,68</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65,52</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54,87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21</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Сметана</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3,8</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7,7</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282,46</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215,95</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66,50</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76,45</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22</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 xml:space="preserve">М'ясо, </w:t>
            </w:r>
            <w:proofErr w:type="spellStart"/>
            <w:r w:rsidRPr="00D667D9">
              <w:rPr>
                <w:rFonts w:ascii="Times New Roman" w:hAnsi="Times New Roman" w:cs="Times New Roman"/>
                <w:sz w:val="20"/>
                <w:szCs w:val="20"/>
              </w:rPr>
              <w:t>мясопродукти</w:t>
            </w:r>
            <w:proofErr w:type="spellEnd"/>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45,6</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70,5</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2903,94</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2072,79</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831,15</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71,38</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23</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Риба, рибопродукти</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14,2</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27,1</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1251,20</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771,63</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479,57</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61,67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24</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Кава злакова</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0,5</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105,04</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29,70</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75,34</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28,27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25</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 xml:space="preserve">Какао </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0,4</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56,49</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21,60</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34,89</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38,24</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26</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Чай</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0,2</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0,2</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0,2</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0,2</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6,44</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6,06</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0,38</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94,06</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27</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proofErr w:type="spellStart"/>
            <w:r w:rsidRPr="00D667D9">
              <w:rPr>
                <w:rFonts w:ascii="Times New Roman" w:hAnsi="Times New Roman" w:cs="Times New Roman"/>
                <w:sz w:val="20"/>
                <w:szCs w:val="20"/>
              </w:rPr>
              <w:t>Сіль,сіль</w:t>
            </w:r>
            <w:proofErr w:type="spellEnd"/>
            <w:r w:rsidRPr="00D667D9">
              <w:rPr>
                <w:rFonts w:ascii="Times New Roman" w:hAnsi="Times New Roman" w:cs="Times New Roman"/>
                <w:sz w:val="20"/>
                <w:szCs w:val="20"/>
              </w:rPr>
              <w:t xml:space="preserve"> йодована</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1,9</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4,9</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137,26</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133,94</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3,32</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97,58</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28</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Дріжджі</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0,3</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1,00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0,4</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32,22</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11,33</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20,89</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35,17</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29</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Лавровий лист</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0,05</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0,03</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0,04</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2,82</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1,18</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1,64</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41,78</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30</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 xml:space="preserve">Сухарі </w:t>
            </w:r>
            <w:proofErr w:type="spellStart"/>
            <w:r w:rsidRPr="00D667D9">
              <w:rPr>
                <w:rFonts w:ascii="Times New Roman" w:hAnsi="Times New Roman" w:cs="Times New Roman"/>
                <w:sz w:val="20"/>
                <w:szCs w:val="20"/>
              </w:rPr>
              <w:t>паніровочні</w:t>
            </w:r>
            <w:proofErr w:type="spellEnd"/>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0,6</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64,43</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34,52</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29,91</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53,58</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31</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Томатна паста</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2,0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64,43</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49,11</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15,32</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76,22</w:t>
            </w:r>
          </w:p>
        </w:tc>
      </w:tr>
      <w:tr w:rsidR="00D667D9" w:rsidRPr="00D667D9" w:rsidTr="002132D0">
        <w:trPr>
          <w:trHeight w:val="25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w:t>
            </w:r>
          </w:p>
        </w:tc>
        <w:tc>
          <w:tcPr>
            <w:tcW w:w="1974"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Ванільний цукор</w:t>
            </w:r>
          </w:p>
        </w:tc>
        <w:tc>
          <w:tcPr>
            <w:tcW w:w="79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0,047</w:t>
            </w:r>
          </w:p>
        </w:tc>
        <w:tc>
          <w:tcPr>
            <w:tcW w:w="799"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0,1</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3,22</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1,98</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1,25</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61,34</w:t>
            </w:r>
          </w:p>
        </w:tc>
      </w:tr>
      <w:tr w:rsidR="00D667D9" w:rsidRPr="00D667D9" w:rsidTr="002132D0">
        <w:trPr>
          <w:trHeight w:val="255"/>
        </w:trPr>
        <w:tc>
          <w:tcPr>
            <w:tcW w:w="436" w:type="dxa"/>
            <w:tcBorders>
              <w:top w:val="nil"/>
              <w:left w:val="single" w:sz="4" w:space="0" w:color="000000"/>
              <w:bottom w:val="nil"/>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33</w:t>
            </w:r>
          </w:p>
        </w:tc>
        <w:tc>
          <w:tcPr>
            <w:tcW w:w="1974" w:type="dxa"/>
            <w:tcBorders>
              <w:top w:val="nil"/>
              <w:left w:val="nil"/>
              <w:bottom w:val="nil"/>
              <w:right w:val="single" w:sz="4" w:space="0" w:color="000000"/>
            </w:tcBorders>
            <w:shd w:val="clear" w:color="auto" w:fill="auto"/>
            <w:noWrap/>
            <w:vAlign w:val="center"/>
            <w:hideMark/>
          </w:tcPr>
          <w:p w:rsidR="00D667D9" w:rsidRPr="00D667D9" w:rsidRDefault="00D667D9" w:rsidP="002132D0">
            <w:pPr>
              <w:widowControl/>
              <w:rPr>
                <w:rFonts w:ascii="Times New Roman" w:hAnsi="Times New Roman" w:cs="Times New Roman"/>
                <w:sz w:val="20"/>
                <w:szCs w:val="20"/>
              </w:rPr>
            </w:pPr>
            <w:r w:rsidRPr="00D667D9">
              <w:rPr>
                <w:rFonts w:ascii="Times New Roman" w:hAnsi="Times New Roman" w:cs="Times New Roman"/>
                <w:sz w:val="20"/>
                <w:szCs w:val="20"/>
              </w:rPr>
              <w:t>Кислота лимонна</w:t>
            </w:r>
          </w:p>
        </w:tc>
        <w:tc>
          <w:tcPr>
            <w:tcW w:w="791" w:type="dxa"/>
            <w:tcBorders>
              <w:top w:val="nil"/>
              <w:left w:val="nil"/>
              <w:bottom w:val="nil"/>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w:t>
            </w:r>
          </w:p>
        </w:tc>
        <w:tc>
          <w:tcPr>
            <w:tcW w:w="799" w:type="dxa"/>
            <w:gridSpan w:val="2"/>
            <w:tcBorders>
              <w:top w:val="nil"/>
              <w:left w:val="nil"/>
              <w:bottom w:val="nil"/>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0,10</w:t>
            </w:r>
          </w:p>
        </w:tc>
        <w:tc>
          <w:tcPr>
            <w:tcW w:w="711" w:type="dxa"/>
            <w:gridSpan w:val="2"/>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 </w:t>
            </w:r>
          </w:p>
        </w:tc>
        <w:tc>
          <w:tcPr>
            <w:tcW w:w="105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3,22</w:t>
            </w:r>
          </w:p>
        </w:tc>
        <w:tc>
          <w:tcPr>
            <w:tcW w:w="931"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0,00</w:t>
            </w:r>
          </w:p>
        </w:tc>
        <w:tc>
          <w:tcPr>
            <w:tcW w:w="103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3,22</w:t>
            </w:r>
          </w:p>
        </w:tc>
        <w:tc>
          <w:tcPr>
            <w:tcW w:w="1156" w:type="dxa"/>
            <w:tcBorders>
              <w:top w:val="nil"/>
              <w:left w:val="nil"/>
              <w:bottom w:val="single" w:sz="4" w:space="0" w:color="000000"/>
              <w:right w:val="single" w:sz="4" w:space="0" w:color="000000"/>
            </w:tcBorders>
            <w:shd w:val="clear" w:color="auto" w:fill="auto"/>
            <w:noWrap/>
            <w:vAlign w:val="center"/>
            <w:hideMark/>
          </w:tcPr>
          <w:p w:rsidR="00D667D9" w:rsidRPr="00D667D9" w:rsidRDefault="00D667D9" w:rsidP="002132D0">
            <w:pPr>
              <w:widowControl/>
              <w:jc w:val="center"/>
              <w:rPr>
                <w:rFonts w:ascii="Times New Roman" w:hAnsi="Times New Roman" w:cs="Times New Roman"/>
                <w:sz w:val="20"/>
                <w:szCs w:val="20"/>
              </w:rPr>
            </w:pPr>
            <w:r w:rsidRPr="00D667D9">
              <w:rPr>
                <w:rFonts w:ascii="Times New Roman" w:hAnsi="Times New Roman" w:cs="Times New Roman"/>
                <w:sz w:val="20"/>
                <w:szCs w:val="20"/>
              </w:rPr>
              <w:t>-</w:t>
            </w:r>
          </w:p>
        </w:tc>
      </w:tr>
      <w:tr w:rsidR="00D667D9" w:rsidRPr="00D667D9" w:rsidTr="002132D0">
        <w:trPr>
          <w:gridAfter w:val="6"/>
          <w:wAfter w:w="5485" w:type="dxa"/>
          <w:trHeight w:val="555"/>
        </w:trPr>
        <w:tc>
          <w:tcPr>
            <w:tcW w:w="436" w:type="dxa"/>
            <w:tcBorders>
              <w:top w:val="single" w:sz="4" w:space="0" w:color="000000"/>
              <w:left w:val="single" w:sz="4" w:space="0" w:color="000000"/>
              <w:bottom w:val="single" w:sz="4" w:space="0" w:color="000000"/>
              <w:right w:val="nil"/>
            </w:tcBorders>
            <w:shd w:val="clear" w:color="auto" w:fill="auto"/>
            <w:noWrap/>
            <w:vAlign w:val="center"/>
          </w:tcPr>
          <w:p w:rsidR="00D667D9" w:rsidRPr="00D667D9" w:rsidRDefault="00D667D9" w:rsidP="002132D0">
            <w:pPr>
              <w:widowControl/>
              <w:rPr>
                <w:rFonts w:ascii="Times New Roman" w:hAnsi="Times New Roman" w:cs="Times New Roman"/>
                <w:b/>
                <w:bCs/>
                <w:i/>
                <w:iCs/>
                <w:sz w:val="20"/>
                <w:szCs w:val="20"/>
              </w:rPr>
            </w:pPr>
          </w:p>
        </w:tc>
        <w:tc>
          <w:tcPr>
            <w:tcW w:w="1974" w:type="dxa"/>
            <w:tcBorders>
              <w:top w:val="single" w:sz="4" w:space="0" w:color="000000"/>
              <w:left w:val="nil"/>
              <w:bottom w:val="single" w:sz="4" w:space="0" w:color="000000"/>
              <w:right w:val="nil"/>
            </w:tcBorders>
            <w:shd w:val="clear" w:color="auto" w:fill="auto"/>
            <w:noWrap/>
            <w:vAlign w:val="center"/>
          </w:tcPr>
          <w:p w:rsidR="00D667D9" w:rsidRPr="00D667D9" w:rsidRDefault="00D667D9" w:rsidP="002132D0">
            <w:pPr>
              <w:widowControl/>
              <w:rPr>
                <w:rFonts w:ascii="Times New Roman" w:hAnsi="Times New Roman" w:cs="Times New Roman"/>
                <w:b/>
                <w:bCs/>
                <w:i/>
                <w:iCs/>
                <w:sz w:val="20"/>
                <w:szCs w:val="20"/>
              </w:rPr>
            </w:pPr>
          </w:p>
        </w:tc>
        <w:tc>
          <w:tcPr>
            <w:tcW w:w="791" w:type="dxa"/>
            <w:tcBorders>
              <w:top w:val="single" w:sz="4" w:space="0" w:color="000000"/>
              <w:left w:val="nil"/>
              <w:bottom w:val="single" w:sz="4" w:space="0" w:color="000000"/>
              <w:right w:val="nil"/>
            </w:tcBorders>
            <w:shd w:val="clear" w:color="auto" w:fill="auto"/>
            <w:noWrap/>
            <w:vAlign w:val="center"/>
          </w:tcPr>
          <w:p w:rsidR="00D667D9" w:rsidRPr="00D667D9" w:rsidRDefault="00D667D9" w:rsidP="002132D0">
            <w:pPr>
              <w:widowControl/>
              <w:rPr>
                <w:rFonts w:ascii="Times New Roman" w:hAnsi="Times New Roman" w:cs="Times New Roman"/>
                <w:b/>
                <w:bCs/>
                <w:i/>
                <w:iCs/>
                <w:sz w:val="20"/>
                <w:szCs w:val="20"/>
              </w:rPr>
            </w:pPr>
          </w:p>
        </w:tc>
        <w:tc>
          <w:tcPr>
            <w:tcW w:w="931" w:type="dxa"/>
            <w:gridSpan w:val="3"/>
            <w:tcBorders>
              <w:top w:val="nil"/>
              <w:left w:val="nil"/>
              <w:bottom w:val="single" w:sz="4" w:space="0" w:color="000000"/>
              <w:right w:val="nil"/>
            </w:tcBorders>
            <w:shd w:val="clear" w:color="auto" w:fill="auto"/>
            <w:noWrap/>
            <w:vAlign w:val="center"/>
          </w:tcPr>
          <w:p w:rsidR="00D667D9" w:rsidRPr="00D667D9" w:rsidRDefault="00D667D9" w:rsidP="002132D0">
            <w:pPr>
              <w:widowControl/>
              <w:jc w:val="center"/>
              <w:rPr>
                <w:rFonts w:ascii="Times New Roman" w:hAnsi="Times New Roman" w:cs="Times New Roman"/>
                <w:b/>
                <w:bCs/>
                <w:i/>
                <w:iCs/>
                <w:sz w:val="20"/>
                <w:szCs w:val="20"/>
              </w:rPr>
            </w:pPr>
          </w:p>
        </w:tc>
        <w:tc>
          <w:tcPr>
            <w:tcW w:w="1036" w:type="dxa"/>
            <w:gridSpan w:val="2"/>
            <w:tcBorders>
              <w:top w:val="nil"/>
              <w:left w:val="nil"/>
              <w:bottom w:val="single" w:sz="4" w:space="0" w:color="000000"/>
              <w:right w:val="nil"/>
            </w:tcBorders>
            <w:shd w:val="clear" w:color="auto" w:fill="auto"/>
            <w:noWrap/>
            <w:vAlign w:val="center"/>
          </w:tcPr>
          <w:p w:rsidR="00D667D9" w:rsidRPr="00D667D9" w:rsidRDefault="00D667D9" w:rsidP="002132D0">
            <w:pPr>
              <w:widowControl/>
              <w:rPr>
                <w:rFonts w:ascii="Times New Roman" w:hAnsi="Times New Roman" w:cs="Times New Roman"/>
                <w:b/>
                <w:bCs/>
                <w:i/>
                <w:iCs/>
                <w:sz w:val="20"/>
                <w:szCs w:val="20"/>
              </w:rPr>
            </w:pPr>
          </w:p>
        </w:tc>
      </w:tr>
    </w:tbl>
    <w:p w:rsidR="00D667D9" w:rsidRDefault="00D667D9" w:rsidP="005E03AB">
      <w:pPr>
        <w:widowControl/>
        <w:spacing w:line="360" w:lineRule="auto"/>
        <w:ind w:left="-142"/>
        <w:jc w:val="both"/>
        <w:rPr>
          <w:rFonts w:ascii="Times New Roman" w:hAnsi="Times New Roman" w:cs="Times New Roman"/>
          <w:sz w:val="28"/>
          <w:szCs w:val="28"/>
          <w:lang w:eastAsia="ru-RU"/>
        </w:rPr>
      </w:pPr>
    </w:p>
    <w:p w:rsidR="00595C36" w:rsidRPr="00C322F3" w:rsidRDefault="00595C36" w:rsidP="00892DEB">
      <w:pPr>
        <w:spacing w:line="360" w:lineRule="auto"/>
        <w:ind w:left="-360" w:firstLine="644"/>
        <w:jc w:val="both"/>
        <w:rPr>
          <w:rFonts w:ascii="Times New Roman" w:hAnsi="Times New Roman" w:cs="Times New Roman"/>
          <w:color w:val="auto"/>
          <w:sz w:val="28"/>
          <w:szCs w:val="28"/>
          <w:lang w:eastAsia="ru-RU"/>
        </w:rPr>
      </w:pPr>
      <w:r>
        <w:rPr>
          <w:rStyle w:val="a4"/>
          <w:sz w:val="28"/>
          <w:szCs w:val="28"/>
        </w:rPr>
        <w:t xml:space="preserve">В полі зору також </w:t>
      </w:r>
      <w:r w:rsidRPr="00472624">
        <w:rPr>
          <w:rStyle w:val="a4"/>
          <w:sz w:val="28"/>
          <w:szCs w:val="28"/>
        </w:rPr>
        <w:t xml:space="preserve"> - розвиток творчих здібностей дітей, формування творчої особистості, про що свідчить високий рівень проведення свят та дитячих ранків, виступів наших</w:t>
      </w:r>
      <w:r>
        <w:rPr>
          <w:rStyle w:val="a4"/>
          <w:sz w:val="28"/>
          <w:szCs w:val="28"/>
        </w:rPr>
        <w:t xml:space="preserve"> дітей перед батьками та </w:t>
      </w:r>
      <w:proofErr w:type="spellStart"/>
      <w:r>
        <w:rPr>
          <w:rStyle w:val="a4"/>
          <w:sz w:val="28"/>
          <w:szCs w:val="28"/>
        </w:rPr>
        <w:t>громад</w:t>
      </w:r>
      <w:r w:rsidRPr="00472624">
        <w:rPr>
          <w:rStyle w:val="a4"/>
          <w:sz w:val="28"/>
          <w:szCs w:val="28"/>
        </w:rPr>
        <w:t>кістю</w:t>
      </w:r>
      <w:proofErr w:type="spellEnd"/>
      <w:r w:rsidRPr="00472624">
        <w:rPr>
          <w:rStyle w:val="a4"/>
          <w:sz w:val="28"/>
          <w:szCs w:val="28"/>
        </w:rPr>
        <w:t xml:space="preserve">. </w:t>
      </w:r>
      <w:r>
        <w:rPr>
          <w:rStyle w:val="a4"/>
          <w:sz w:val="28"/>
          <w:szCs w:val="28"/>
        </w:rPr>
        <w:t xml:space="preserve">Про </w:t>
      </w:r>
      <w:r w:rsidRPr="00472624">
        <w:rPr>
          <w:rStyle w:val="a4"/>
          <w:sz w:val="28"/>
          <w:szCs w:val="28"/>
        </w:rPr>
        <w:t>залуч</w:t>
      </w:r>
      <w:r>
        <w:rPr>
          <w:rStyle w:val="a4"/>
          <w:sz w:val="28"/>
          <w:szCs w:val="28"/>
        </w:rPr>
        <w:t>ення дітей до дошкільної освіти</w:t>
      </w:r>
      <w:r w:rsidRPr="00472624">
        <w:rPr>
          <w:rStyle w:val="a4"/>
          <w:sz w:val="28"/>
          <w:szCs w:val="28"/>
        </w:rPr>
        <w:t>, педколективом проведений облік дітей за</w:t>
      </w:r>
      <w:r>
        <w:rPr>
          <w:rStyle w:val="a4"/>
          <w:sz w:val="28"/>
          <w:szCs w:val="28"/>
        </w:rPr>
        <w:t xml:space="preserve"> мікрорайоном</w:t>
      </w:r>
      <w:r w:rsidRPr="00472624">
        <w:rPr>
          <w:rStyle w:val="a4"/>
          <w:sz w:val="28"/>
          <w:szCs w:val="28"/>
        </w:rPr>
        <w:t>, так званий патронат. Результати цього річного патронату показали майже повне охоплення дітей п'ятиріч</w:t>
      </w:r>
      <w:r>
        <w:rPr>
          <w:rStyle w:val="a4"/>
          <w:sz w:val="28"/>
          <w:szCs w:val="28"/>
        </w:rPr>
        <w:t>ного віку дошкільними закладами</w:t>
      </w:r>
      <w:r w:rsidRPr="00472624">
        <w:rPr>
          <w:rStyle w:val="a4"/>
          <w:sz w:val="28"/>
          <w:szCs w:val="28"/>
        </w:rPr>
        <w:t xml:space="preserve"> (</w:t>
      </w:r>
      <w:r w:rsidRPr="00C322F3">
        <w:rPr>
          <w:rFonts w:ascii="Times New Roman" w:hAnsi="Times New Roman" w:cs="Times New Roman"/>
          <w:color w:val="auto"/>
          <w:sz w:val="28"/>
          <w:szCs w:val="28"/>
          <w:lang w:eastAsia="ru-RU"/>
        </w:rPr>
        <w:t>5 років – 5 дітей (2 дітей – рекомендований домашній режим, 3 дітей – відвідують курси при школі).</w:t>
      </w:r>
      <w:r>
        <w:rPr>
          <w:rFonts w:ascii="Times New Roman" w:hAnsi="Times New Roman" w:cs="Times New Roman"/>
          <w:color w:val="auto"/>
          <w:sz w:val="28"/>
          <w:szCs w:val="28"/>
          <w:lang w:eastAsia="ru-RU"/>
        </w:rPr>
        <w:t xml:space="preserve"> </w:t>
      </w:r>
      <w:r w:rsidRPr="00C322F3">
        <w:rPr>
          <w:rFonts w:ascii="Times New Roman" w:hAnsi="Times New Roman" w:cs="Times New Roman"/>
          <w:sz w:val="28"/>
          <w:szCs w:val="28"/>
        </w:rPr>
        <w:t>Із загальної кількості дітей 5-ти річного віку із 39 дітей – 34 дітей відвідують</w:t>
      </w:r>
      <w:r w:rsidRPr="00C322F3">
        <w:rPr>
          <w:rStyle w:val="a4"/>
          <w:sz w:val="28"/>
          <w:szCs w:val="28"/>
        </w:rPr>
        <w:t>.</w:t>
      </w:r>
      <w:r w:rsidRPr="00472624">
        <w:rPr>
          <w:rStyle w:val="a4"/>
          <w:sz w:val="28"/>
          <w:szCs w:val="28"/>
        </w:rPr>
        <w:t xml:space="preserve"> </w:t>
      </w:r>
      <w:r w:rsidRPr="00C322F3">
        <w:rPr>
          <w:rStyle w:val="a4"/>
          <w:sz w:val="28"/>
          <w:szCs w:val="28"/>
        </w:rPr>
        <w:t xml:space="preserve">  </w:t>
      </w:r>
      <w:r w:rsidRPr="00472624">
        <w:rPr>
          <w:rStyle w:val="a4"/>
          <w:sz w:val="28"/>
          <w:szCs w:val="28"/>
        </w:rPr>
        <w:t>Для цього в дошкільному навчальному закладі відпрацьовано систему маркетингового моніторингу, яка включає:</w:t>
      </w:r>
    </w:p>
    <w:p w:rsidR="00595C36" w:rsidRPr="00472624" w:rsidRDefault="00595C36" w:rsidP="00595C36">
      <w:pPr>
        <w:pStyle w:val="a5"/>
        <w:numPr>
          <w:ilvl w:val="0"/>
          <w:numId w:val="4"/>
        </w:numPr>
        <w:shd w:val="clear" w:color="auto" w:fill="auto"/>
        <w:spacing w:line="360" w:lineRule="auto"/>
        <w:ind w:right="20"/>
        <w:jc w:val="left"/>
        <w:rPr>
          <w:rStyle w:val="a4"/>
          <w:sz w:val="28"/>
          <w:szCs w:val="28"/>
        </w:rPr>
      </w:pPr>
      <w:r>
        <w:rPr>
          <w:rStyle w:val="a4"/>
          <w:color w:val="000000"/>
          <w:sz w:val="28"/>
          <w:szCs w:val="28"/>
          <w:lang w:eastAsia="uk-UA"/>
        </w:rPr>
        <w:t xml:space="preserve">контакт з </w:t>
      </w:r>
      <w:r w:rsidRPr="00472624">
        <w:rPr>
          <w:rStyle w:val="a4"/>
          <w:color w:val="000000"/>
          <w:sz w:val="28"/>
          <w:szCs w:val="28"/>
          <w:lang w:eastAsia="uk-UA"/>
        </w:rPr>
        <w:t xml:space="preserve">мешканцями мікрорайону; </w:t>
      </w:r>
    </w:p>
    <w:p w:rsidR="00595C36" w:rsidRPr="00472624" w:rsidRDefault="00595C36" w:rsidP="00595C36">
      <w:pPr>
        <w:pStyle w:val="a5"/>
        <w:numPr>
          <w:ilvl w:val="0"/>
          <w:numId w:val="4"/>
        </w:numPr>
        <w:shd w:val="clear" w:color="auto" w:fill="auto"/>
        <w:spacing w:line="360" w:lineRule="auto"/>
        <w:ind w:right="20"/>
        <w:jc w:val="left"/>
        <w:rPr>
          <w:sz w:val="28"/>
          <w:szCs w:val="28"/>
        </w:rPr>
      </w:pPr>
      <w:r w:rsidRPr="00472624">
        <w:rPr>
          <w:rStyle w:val="a4"/>
          <w:color w:val="000000"/>
          <w:sz w:val="28"/>
          <w:szCs w:val="28"/>
          <w:lang w:eastAsia="uk-UA"/>
        </w:rPr>
        <w:t>відвідування родин вдома, знайомство з дітьми , батьками, умовами проживання кожної сім ї.</w:t>
      </w:r>
    </w:p>
    <w:p w:rsidR="00595C36" w:rsidRDefault="00595C36" w:rsidP="00595C36">
      <w:pPr>
        <w:pStyle w:val="a5"/>
        <w:shd w:val="clear" w:color="auto" w:fill="auto"/>
        <w:spacing w:line="360" w:lineRule="auto"/>
        <w:ind w:left="20" w:right="20" w:firstLine="342"/>
        <w:rPr>
          <w:rStyle w:val="a4"/>
          <w:color w:val="000000"/>
          <w:sz w:val="28"/>
          <w:szCs w:val="28"/>
          <w:lang w:eastAsia="uk-UA"/>
        </w:rPr>
      </w:pPr>
      <w:r w:rsidRPr="00472624">
        <w:rPr>
          <w:rStyle w:val="a4"/>
          <w:color w:val="000000"/>
          <w:sz w:val="28"/>
          <w:szCs w:val="28"/>
          <w:lang w:eastAsia="uk-UA"/>
        </w:rPr>
        <w:t>Згідно з запитами кожної сім ї, плануємо та проводимо дні відкритих дверей, запрошуємо родини на свята та розваги</w:t>
      </w:r>
      <w:r>
        <w:rPr>
          <w:rStyle w:val="a4"/>
          <w:color w:val="000000"/>
          <w:sz w:val="28"/>
          <w:szCs w:val="28"/>
          <w:lang w:val="ru-RU" w:eastAsia="uk-UA"/>
        </w:rPr>
        <w:t xml:space="preserve">. </w:t>
      </w:r>
      <w:r w:rsidRPr="00472624">
        <w:rPr>
          <w:rStyle w:val="a4"/>
          <w:color w:val="000000"/>
          <w:sz w:val="28"/>
          <w:szCs w:val="28"/>
          <w:lang w:eastAsia="uk-UA"/>
        </w:rPr>
        <w:t>Усе це допомагає полегшити адаптації малюків до нових умов</w:t>
      </w:r>
      <w:r>
        <w:rPr>
          <w:rStyle w:val="a4"/>
          <w:color w:val="000000"/>
          <w:sz w:val="28"/>
          <w:szCs w:val="28"/>
          <w:lang w:eastAsia="uk-UA"/>
        </w:rPr>
        <w:t>.</w:t>
      </w:r>
    </w:p>
    <w:p w:rsidR="00595C36" w:rsidRPr="00472624" w:rsidRDefault="00595C36" w:rsidP="00595C36">
      <w:pPr>
        <w:pStyle w:val="a5"/>
        <w:shd w:val="clear" w:color="auto" w:fill="auto"/>
        <w:spacing w:line="360" w:lineRule="auto"/>
        <w:ind w:left="20" w:right="20" w:firstLine="342"/>
        <w:rPr>
          <w:rStyle w:val="a4"/>
          <w:color w:val="000000"/>
          <w:sz w:val="28"/>
          <w:szCs w:val="28"/>
          <w:lang w:eastAsia="uk-UA"/>
        </w:rPr>
      </w:pPr>
      <w:r>
        <w:rPr>
          <w:rStyle w:val="a4"/>
          <w:color w:val="000000"/>
          <w:sz w:val="28"/>
          <w:szCs w:val="28"/>
          <w:lang w:eastAsia="uk-UA"/>
        </w:rPr>
        <w:t>В квітні місяці 2018 року було проведено батьківськи збори для дітей які неохоплені дошкільною освітою «Адаптація дитини до ДНЗ і її полегшення.»</w:t>
      </w:r>
    </w:p>
    <w:p w:rsidR="00595C36" w:rsidRDefault="00595C36" w:rsidP="00595C36">
      <w:pPr>
        <w:pStyle w:val="a5"/>
        <w:shd w:val="clear" w:color="auto" w:fill="auto"/>
        <w:spacing w:line="360" w:lineRule="auto"/>
        <w:ind w:left="20" w:right="20" w:firstLine="420"/>
        <w:rPr>
          <w:rStyle w:val="a4"/>
          <w:color w:val="000000"/>
          <w:sz w:val="28"/>
          <w:szCs w:val="28"/>
          <w:lang w:eastAsia="uk-UA"/>
        </w:rPr>
      </w:pPr>
      <w:r w:rsidRPr="00472624">
        <w:rPr>
          <w:rStyle w:val="a4"/>
          <w:color w:val="000000"/>
          <w:sz w:val="28"/>
          <w:szCs w:val="28"/>
          <w:lang w:eastAsia="uk-UA"/>
        </w:rPr>
        <w:t xml:space="preserve">Продовжувалась співпраця дитсадка з громадськістю Головного управління </w:t>
      </w:r>
      <w:r>
        <w:rPr>
          <w:rStyle w:val="a4"/>
          <w:color w:val="000000"/>
          <w:sz w:val="28"/>
          <w:szCs w:val="28"/>
          <w:lang w:eastAsia="uk-UA"/>
        </w:rPr>
        <w:t>Г</w:t>
      </w:r>
      <w:r w:rsidRPr="00472624">
        <w:rPr>
          <w:rStyle w:val="a4"/>
          <w:color w:val="000000"/>
          <w:sz w:val="28"/>
          <w:szCs w:val="28"/>
          <w:lang w:eastAsia="uk-UA"/>
        </w:rPr>
        <w:t>УМНС у Черкаській області. До речі, наші діти дуже люблять бувати у гостя</w:t>
      </w:r>
      <w:r>
        <w:rPr>
          <w:rStyle w:val="a4"/>
          <w:color w:val="000000"/>
          <w:sz w:val="28"/>
          <w:szCs w:val="28"/>
          <w:lang w:eastAsia="uk-UA"/>
        </w:rPr>
        <w:t xml:space="preserve">х у пожежників та </w:t>
      </w:r>
      <w:r>
        <w:rPr>
          <w:rStyle w:val="a4"/>
          <w:color w:val="000000"/>
          <w:sz w:val="28"/>
          <w:szCs w:val="28"/>
          <w:lang w:val="ru-RU" w:eastAsia="uk-UA"/>
        </w:rPr>
        <w:t xml:space="preserve"> пол</w:t>
      </w:r>
      <w:proofErr w:type="spellStart"/>
      <w:r>
        <w:rPr>
          <w:rStyle w:val="a4"/>
          <w:color w:val="000000"/>
          <w:sz w:val="28"/>
          <w:szCs w:val="28"/>
          <w:lang w:eastAsia="uk-UA"/>
        </w:rPr>
        <w:t>ісменів</w:t>
      </w:r>
      <w:proofErr w:type="spellEnd"/>
      <w:r>
        <w:rPr>
          <w:rStyle w:val="a4"/>
          <w:color w:val="000000"/>
          <w:sz w:val="28"/>
          <w:szCs w:val="28"/>
          <w:lang w:eastAsia="uk-UA"/>
        </w:rPr>
        <w:t xml:space="preserve"> та дуже люблять</w:t>
      </w:r>
      <w:r>
        <w:rPr>
          <w:rStyle w:val="a4"/>
          <w:color w:val="000000"/>
          <w:sz w:val="28"/>
          <w:szCs w:val="28"/>
          <w:lang w:val="ru-RU" w:eastAsia="uk-UA"/>
        </w:rPr>
        <w:t xml:space="preserve">, </w:t>
      </w:r>
      <w:r>
        <w:rPr>
          <w:rStyle w:val="a4"/>
          <w:color w:val="000000"/>
          <w:sz w:val="28"/>
          <w:szCs w:val="28"/>
          <w:lang w:eastAsia="uk-UA"/>
        </w:rPr>
        <w:t>коли гості бувають у нас</w:t>
      </w:r>
      <w:r w:rsidRPr="00472624">
        <w:rPr>
          <w:rStyle w:val="a4"/>
          <w:color w:val="000000"/>
          <w:sz w:val="28"/>
          <w:szCs w:val="28"/>
          <w:lang w:eastAsia="uk-UA"/>
        </w:rPr>
        <w:t>. Знань та вражень у дітей залишається багато.</w:t>
      </w:r>
    </w:p>
    <w:p w:rsidR="00595C36" w:rsidRDefault="00595C36" w:rsidP="00595C36">
      <w:pPr>
        <w:pStyle w:val="a5"/>
        <w:shd w:val="clear" w:color="auto" w:fill="auto"/>
        <w:spacing w:line="360" w:lineRule="auto"/>
        <w:ind w:left="20" w:right="20" w:firstLine="720"/>
        <w:rPr>
          <w:rStyle w:val="a4"/>
          <w:color w:val="000000"/>
          <w:sz w:val="28"/>
          <w:szCs w:val="28"/>
          <w:lang w:eastAsia="uk-UA"/>
        </w:rPr>
      </w:pPr>
      <w:r w:rsidRPr="00472624">
        <w:rPr>
          <w:rStyle w:val="a4"/>
          <w:color w:val="000000"/>
          <w:sz w:val="28"/>
          <w:szCs w:val="28"/>
          <w:lang w:eastAsia="uk-UA"/>
        </w:rPr>
        <w:t>Завершується навчальний рік. В кожній групі проведені підсумкові заняття по виявленню рівня засвоєння дітьми програмових в</w:t>
      </w:r>
      <w:r>
        <w:rPr>
          <w:rStyle w:val="a4"/>
          <w:color w:val="000000"/>
          <w:sz w:val="28"/>
          <w:szCs w:val="28"/>
          <w:lang w:eastAsia="uk-UA"/>
        </w:rPr>
        <w:t xml:space="preserve">имог з усіх розділів програми. </w:t>
      </w:r>
    </w:p>
    <w:p w:rsidR="00595C36" w:rsidRDefault="00595C36" w:rsidP="00595C36">
      <w:pPr>
        <w:pStyle w:val="a5"/>
        <w:shd w:val="clear" w:color="auto" w:fill="auto"/>
        <w:spacing w:line="360" w:lineRule="auto"/>
        <w:ind w:left="20" w:right="20" w:firstLine="720"/>
        <w:rPr>
          <w:rStyle w:val="a4"/>
          <w:color w:val="000000"/>
          <w:sz w:val="28"/>
          <w:szCs w:val="28"/>
          <w:lang w:eastAsia="uk-UA"/>
        </w:rPr>
      </w:pPr>
      <w:r w:rsidRPr="00472624">
        <w:rPr>
          <w:rStyle w:val="a4"/>
          <w:color w:val="000000"/>
          <w:sz w:val="28"/>
          <w:szCs w:val="28"/>
          <w:lang w:eastAsia="uk-UA"/>
        </w:rPr>
        <w:t xml:space="preserve"> Я ще раз переконалась, що у дитсадку працюють професіонали, а відвідують дитсадок чудові і розумні дітки. Програмові вимоги засвоїли всі діти</w:t>
      </w:r>
      <w:r>
        <w:rPr>
          <w:rStyle w:val="a4"/>
          <w:color w:val="000000"/>
          <w:sz w:val="28"/>
          <w:szCs w:val="28"/>
          <w:lang w:eastAsia="uk-UA"/>
        </w:rPr>
        <w:t>.</w:t>
      </w:r>
    </w:p>
    <w:p w:rsidR="00EB64D2" w:rsidRDefault="00EB64D2" w:rsidP="00892DEB">
      <w:pPr>
        <w:tabs>
          <w:tab w:val="left" w:pos="1980"/>
        </w:tabs>
        <w:spacing w:line="360" w:lineRule="auto"/>
        <w:jc w:val="both"/>
        <w:rPr>
          <w:rFonts w:ascii="Times New Roman" w:hAnsi="Times New Roman" w:cs="Times New Roman"/>
          <w:sz w:val="28"/>
          <w:szCs w:val="28"/>
        </w:rPr>
      </w:pPr>
      <w:r>
        <w:rPr>
          <w:rStyle w:val="a4"/>
          <w:sz w:val="28"/>
          <w:szCs w:val="28"/>
        </w:rPr>
        <w:t xml:space="preserve">           Проведено експертиза знань за 3квартал навчального року. </w:t>
      </w:r>
      <w:r w:rsidRPr="00EB64D2">
        <w:rPr>
          <w:rFonts w:ascii="Times New Roman" w:hAnsi="Times New Roman" w:cs="Times New Roman"/>
          <w:sz w:val="28"/>
          <w:szCs w:val="28"/>
        </w:rPr>
        <w:t>В загальному – високий рівень мають 104 дітей ( 50,9 %), середній рівень – 98 дітей (48 %), низький рівень  - 2 дітей (1,1 %). В основному низький рівень належить дітям, які з якоїсь причини не систематично відвідують дитячий садок. Тобто, кількість дітей, які мають високий рівень розвитку збільшилася порівняно з початком навчального року на 16,4 %, дітей із середнім рівнем зменшилась – на 13,9 %, дітей із низьким рівнем розвитку зменшилось на – 2,5 %.</w:t>
      </w:r>
    </w:p>
    <w:p w:rsidR="00EB64D2" w:rsidRPr="00EB64D2" w:rsidRDefault="00EB64D2" w:rsidP="00892DEB">
      <w:pPr>
        <w:tabs>
          <w:tab w:val="left" w:pos="198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EB64D2">
        <w:rPr>
          <w:rFonts w:ascii="Times New Roman" w:hAnsi="Times New Roman" w:cs="Times New Roman"/>
          <w:sz w:val="28"/>
          <w:szCs w:val="28"/>
        </w:rPr>
        <w:t xml:space="preserve">Моніторинг рівня розвитку мовлення показав, що в </w:t>
      </w:r>
      <w:r w:rsidRPr="00EB64D2">
        <w:rPr>
          <w:rFonts w:ascii="Times New Roman" w:hAnsi="Times New Roman" w:cs="Times New Roman"/>
          <w:b/>
          <w:bCs/>
          <w:i/>
          <w:iCs/>
          <w:sz w:val="28"/>
          <w:szCs w:val="28"/>
        </w:rPr>
        <w:t>групах молодшого</w:t>
      </w:r>
      <w:r w:rsidRPr="00EB64D2">
        <w:rPr>
          <w:rFonts w:ascii="Times New Roman" w:hAnsi="Times New Roman" w:cs="Times New Roman"/>
          <w:sz w:val="28"/>
          <w:szCs w:val="28"/>
        </w:rPr>
        <w:t xml:space="preserve"> </w:t>
      </w:r>
      <w:r w:rsidRPr="00EB64D2">
        <w:rPr>
          <w:rFonts w:ascii="Times New Roman" w:hAnsi="Times New Roman" w:cs="Times New Roman"/>
          <w:b/>
          <w:bCs/>
          <w:i/>
          <w:iCs/>
          <w:sz w:val="28"/>
          <w:szCs w:val="28"/>
        </w:rPr>
        <w:t>дошкільного віку</w:t>
      </w:r>
      <w:r w:rsidRPr="00EB64D2">
        <w:rPr>
          <w:rFonts w:ascii="Times New Roman" w:hAnsi="Times New Roman" w:cs="Times New Roman"/>
          <w:sz w:val="28"/>
          <w:szCs w:val="28"/>
        </w:rPr>
        <w:t xml:space="preserve"> високий рівень збільшився з 29,6 % до 38,7 % (на 9,1%), </w:t>
      </w:r>
    </w:p>
    <w:p w:rsidR="00EB64D2" w:rsidRPr="00EB64D2" w:rsidRDefault="00EB64D2" w:rsidP="00892DEB">
      <w:pPr>
        <w:tabs>
          <w:tab w:val="left" w:pos="1980"/>
        </w:tabs>
        <w:spacing w:line="360" w:lineRule="auto"/>
        <w:ind w:left="142"/>
        <w:jc w:val="both"/>
        <w:rPr>
          <w:rFonts w:ascii="Times New Roman" w:hAnsi="Times New Roman" w:cs="Times New Roman"/>
          <w:sz w:val="28"/>
          <w:szCs w:val="28"/>
        </w:rPr>
      </w:pPr>
      <w:r w:rsidRPr="00EB64D2">
        <w:rPr>
          <w:rFonts w:ascii="Times New Roman" w:hAnsi="Times New Roman" w:cs="Times New Roman"/>
          <w:b/>
          <w:bCs/>
          <w:i/>
          <w:iCs/>
          <w:sz w:val="28"/>
          <w:szCs w:val="28"/>
        </w:rPr>
        <w:t xml:space="preserve">в групах середнього дошкільного віку </w:t>
      </w:r>
      <w:r w:rsidRPr="00EB64D2">
        <w:rPr>
          <w:rFonts w:ascii="Times New Roman" w:hAnsi="Times New Roman" w:cs="Times New Roman"/>
          <w:sz w:val="28"/>
          <w:szCs w:val="28"/>
        </w:rPr>
        <w:t xml:space="preserve">- з 27,1% до 52,5% (на 25,4%); </w:t>
      </w:r>
    </w:p>
    <w:p w:rsidR="00EB64D2" w:rsidRPr="00EB64D2" w:rsidRDefault="00EB64D2" w:rsidP="00892DEB">
      <w:pPr>
        <w:tabs>
          <w:tab w:val="left" w:pos="1980"/>
        </w:tabs>
        <w:spacing w:line="360" w:lineRule="auto"/>
        <w:ind w:left="142"/>
        <w:jc w:val="both"/>
        <w:rPr>
          <w:rFonts w:ascii="Times New Roman" w:hAnsi="Times New Roman" w:cs="Times New Roman"/>
          <w:sz w:val="28"/>
          <w:szCs w:val="28"/>
        </w:rPr>
      </w:pPr>
      <w:r w:rsidRPr="00EB64D2">
        <w:rPr>
          <w:rFonts w:ascii="Times New Roman" w:hAnsi="Times New Roman" w:cs="Times New Roman"/>
          <w:b/>
          <w:bCs/>
          <w:i/>
          <w:iCs/>
          <w:sz w:val="28"/>
          <w:szCs w:val="28"/>
        </w:rPr>
        <w:t xml:space="preserve">в групах старшого дошкільного віку </w:t>
      </w:r>
      <w:r w:rsidRPr="00EB64D2">
        <w:rPr>
          <w:rFonts w:ascii="Times New Roman" w:hAnsi="Times New Roman" w:cs="Times New Roman"/>
          <w:sz w:val="28"/>
          <w:szCs w:val="28"/>
        </w:rPr>
        <w:t xml:space="preserve">– з 44.4% до 49,2% (на 4,8%). </w:t>
      </w:r>
    </w:p>
    <w:p w:rsidR="00EB64D2" w:rsidRPr="00EB64D2" w:rsidRDefault="00EB64D2" w:rsidP="00892DEB">
      <w:pPr>
        <w:tabs>
          <w:tab w:val="left" w:pos="1980"/>
        </w:tabs>
        <w:spacing w:line="360" w:lineRule="auto"/>
        <w:ind w:left="142"/>
        <w:jc w:val="both"/>
        <w:rPr>
          <w:rStyle w:val="a4"/>
          <w:sz w:val="28"/>
          <w:szCs w:val="28"/>
        </w:rPr>
      </w:pPr>
      <w:r w:rsidRPr="00EB64D2">
        <w:rPr>
          <w:rFonts w:ascii="Times New Roman" w:hAnsi="Times New Roman" w:cs="Times New Roman"/>
          <w:sz w:val="28"/>
          <w:szCs w:val="28"/>
        </w:rPr>
        <w:t xml:space="preserve">Тоді як низький рівень зменшився </w:t>
      </w:r>
      <w:r w:rsidRPr="00EB64D2">
        <w:rPr>
          <w:rFonts w:ascii="Times New Roman" w:hAnsi="Times New Roman" w:cs="Times New Roman"/>
          <w:b/>
          <w:bCs/>
          <w:i/>
          <w:iCs/>
          <w:sz w:val="28"/>
          <w:szCs w:val="28"/>
        </w:rPr>
        <w:t xml:space="preserve">в групах 4-го </w:t>
      </w:r>
      <w:proofErr w:type="spellStart"/>
      <w:r w:rsidRPr="00EB64D2">
        <w:rPr>
          <w:rFonts w:ascii="Times New Roman" w:hAnsi="Times New Roman" w:cs="Times New Roman"/>
          <w:b/>
          <w:bCs/>
          <w:i/>
          <w:iCs/>
          <w:sz w:val="28"/>
          <w:szCs w:val="28"/>
        </w:rPr>
        <w:t>р.ж</w:t>
      </w:r>
      <w:proofErr w:type="spellEnd"/>
      <w:r w:rsidRPr="00EB64D2">
        <w:rPr>
          <w:rFonts w:ascii="Times New Roman" w:hAnsi="Times New Roman" w:cs="Times New Roman"/>
          <w:sz w:val="28"/>
          <w:szCs w:val="28"/>
        </w:rPr>
        <w:t xml:space="preserve">. – з 6,3% до 1,6% (на 4,7 %); </w:t>
      </w:r>
      <w:r w:rsidRPr="00EB64D2">
        <w:rPr>
          <w:rFonts w:ascii="Times New Roman" w:hAnsi="Times New Roman" w:cs="Times New Roman"/>
          <w:b/>
          <w:bCs/>
          <w:i/>
          <w:iCs/>
          <w:sz w:val="28"/>
          <w:szCs w:val="28"/>
        </w:rPr>
        <w:t xml:space="preserve">в групах 5-го р. ж. </w:t>
      </w:r>
      <w:r w:rsidRPr="00EB64D2">
        <w:rPr>
          <w:rFonts w:ascii="Times New Roman" w:hAnsi="Times New Roman" w:cs="Times New Roman"/>
          <w:sz w:val="28"/>
          <w:szCs w:val="28"/>
        </w:rPr>
        <w:t xml:space="preserve">– з 6,2% до 1,2% (на 5%) ;   </w:t>
      </w:r>
      <w:r w:rsidRPr="00EB64D2">
        <w:rPr>
          <w:rFonts w:ascii="Times New Roman" w:hAnsi="Times New Roman" w:cs="Times New Roman"/>
          <w:b/>
          <w:bCs/>
          <w:i/>
          <w:iCs/>
          <w:sz w:val="28"/>
          <w:szCs w:val="28"/>
        </w:rPr>
        <w:t xml:space="preserve">в групах 6-го </w:t>
      </w:r>
      <w:proofErr w:type="spellStart"/>
      <w:r w:rsidRPr="00EB64D2">
        <w:rPr>
          <w:rFonts w:ascii="Times New Roman" w:hAnsi="Times New Roman" w:cs="Times New Roman"/>
          <w:b/>
          <w:bCs/>
          <w:i/>
          <w:iCs/>
          <w:sz w:val="28"/>
          <w:szCs w:val="28"/>
        </w:rPr>
        <w:t>р.ж</w:t>
      </w:r>
      <w:proofErr w:type="spellEnd"/>
      <w:r w:rsidRPr="00EB64D2">
        <w:rPr>
          <w:rFonts w:ascii="Times New Roman" w:hAnsi="Times New Roman" w:cs="Times New Roman"/>
          <w:b/>
          <w:bCs/>
          <w:i/>
          <w:iCs/>
          <w:sz w:val="28"/>
          <w:szCs w:val="28"/>
        </w:rPr>
        <w:t xml:space="preserve">. </w:t>
      </w:r>
      <w:r w:rsidRPr="00EB64D2">
        <w:rPr>
          <w:rFonts w:ascii="Times New Roman" w:hAnsi="Times New Roman" w:cs="Times New Roman"/>
          <w:sz w:val="28"/>
          <w:szCs w:val="28"/>
        </w:rPr>
        <w:t>– без змін (0 %).</w:t>
      </w:r>
    </w:p>
    <w:p w:rsidR="00595C36" w:rsidRDefault="00595C36" w:rsidP="00595C36">
      <w:pPr>
        <w:pStyle w:val="a5"/>
        <w:shd w:val="clear" w:color="auto" w:fill="auto"/>
        <w:spacing w:line="360" w:lineRule="auto"/>
        <w:ind w:left="20" w:right="20" w:firstLine="720"/>
        <w:rPr>
          <w:rStyle w:val="a4"/>
          <w:color w:val="000000"/>
          <w:sz w:val="28"/>
          <w:szCs w:val="28"/>
          <w:lang w:eastAsia="uk-UA"/>
        </w:rPr>
      </w:pPr>
      <w:r>
        <w:rPr>
          <w:rStyle w:val="a4"/>
          <w:color w:val="000000"/>
          <w:sz w:val="28"/>
          <w:szCs w:val="28"/>
          <w:lang w:eastAsia="uk-UA"/>
        </w:rPr>
        <w:t>Старші</w:t>
      </w:r>
      <w:r w:rsidRPr="00472624">
        <w:rPr>
          <w:rStyle w:val="a4"/>
          <w:color w:val="000000"/>
          <w:sz w:val="28"/>
          <w:szCs w:val="28"/>
          <w:lang w:eastAsia="uk-UA"/>
        </w:rPr>
        <w:t xml:space="preserve"> гр</w:t>
      </w:r>
      <w:r>
        <w:rPr>
          <w:rStyle w:val="a4"/>
          <w:color w:val="000000"/>
          <w:sz w:val="28"/>
          <w:szCs w:val="28"/>
          <w:lang w:eastAsia="uk-UA"/>
        </w:rPr>
        <w:t>упи № 6, 11 досягли</w:t>
      </w:r>
      <w:r w:rsidRPr="00472624">
        <w:rPr>
          <w:rStyle w:val="a4"/>
          <w:color w:val="000000"/>
          <w:sz w:val="28"/>
          <w:szCs w:val="28"/>
          <w:lang w:eastAsia="uk-UA"/>
        </w:rPr>
        <w:t xml:space="preserve"> високих результатів у грі, у вихованні культурно-гігієнічних</w:t>
      </w:r>
      <w:r>
        <w:rPr>
          <w:rStyle w:val="a4"/>
          <w:color w:val="000000"/>
          <w:sz w:val="28"/>
          <w:szCs w:val="28"/>
          <w:lang w:eastAsia="uk-UA"/>
        </w:rPr>
        <w:t xml:space="preserve"> </w:t>
      </w:r>
      <w:r w:rsidRPr="00472624">
        <w:rPr>
          <w:rStyle w:val="a4"/>
          <w:color w:val="000000"/>
          <w:sz w:val="28"/>
          <w:szCs w:val="28"/>
          <w:lang w:eastAsia="uk-UA"/>
        </w:rPr>
        <w:t>навичок.</w:t>
      </w:r>
    </w:p>
    <w:p w:rsidR="00595C36" w:rsidRPr="00472624" w:rsidRDefault="00595C36" w:rsidP="00595C36">
      <w:pPr>
        <w:pStyle w:val="a5"/>
        <w:shd w:val="clear" w:color="auto" w:fill="auto"/>
        <w:spacing w:line="360" w:lineRule="auto"/>
        <w:ind w:left="20" w:right="20" w:firstLine="720"/>
        <w:rPr>
          <w:rStyle w:val="a4"/>
          <w:color w:val="000000"/>
          <w:sz w:val="28"/>
          <w:szCs w:val="28"/>
          <w:lang w:eastAsia="uk-UA"/>
        </w:rPr>
      </w:pPr>
      <w:r w:rsidRPr="00472624">
        <w:rPr>
          <w:rStyle w:val="10"/>
          <w:color w:val="000000"/>
          <w:sz w:val="28"/>
          <w:szCs w:val="28"/>
          <w:lang w:eastAsia="uk-UA"/>
        </w:rPr>
        <w:t xml:space="preserve">Фінансово - господарська </w:t>
      </w:r>
      <w:r w:rsidRPr="00472624">
        <w:rPr>
          <w:rStyle w:val="a4"/>
          <w:color w:val="000000"/>
          <w:sz w:val="28"/>
          <w:szCs w:val="28"/>
          <w:lang w:eastAsia="uk-UA"/>
        </w:rPr>
        <w:t>діяльність дошкільного закладу  здійснюється згідно кошторису, формується наш кошторис із фінансових асигнувань, що надходять із:</w:t>
      </w:r>
    </w:p>
    <w:p w:rsidR="00595C36" w:rsidRPr="00472624" w:rsidRDefault="00595C36" w:rsidP="00595C36">
      <w:pPr>
        <w:pStyle w:val="a5"/>
        <w:shd w:val="clear" w:color="auto" w:fill="auto"/>
        <w:spacing w:line="360" w:lineRule="auto"/>
        <w:ind w:left="900" w:firstLine="0"/>
        <w:jc w:val="left"/>
        <w:rPr>
          <w:sz w:val="28"/>
          <w:szCs w:val="28"/>
        </w:rPr>
      </w:pPr>
      <w:r w:rsidRPr="00472624">
        <w:rPr>
          <w:rStyle w:val="a4"/>
          <w:color w:val="000000"/>
          <w:sz w:val="28"/>
          <w:szCs w:val="28"/>
          <w:lang w:eastAsia="uk-UA"/>
        </w:rPr>
        <w:t>- місцевого бюджету;</w:t>
      </w:r>
    </w:p>
    <w:p w:rsidR="00595C36" w:rsidRPr="00472624" w:rsidRDefault="00595C36" w:rsidP="00595C36">
      <w:pPr>
        <w:pStyle w:val="a5"/>
        <w:shd w:val="clear" w:color="auto" w:fill="auto"/>
        <w:spacing w:line="360" w:lineRule="auto"/>
        <w:ind w:left="900" w:right="1600" w:firstLine="0"/>
        <w:jc w:val="left"/>
        <w:rPr>
          <w:rStyle w:val="a4"/>
          <w:color w:val="000000"/>
          <w:sz w:val="28"/>
          <w:szCs w:val="28"/>
          <w:lang w:eastAsia="uk-UA"/>
        </w:rPr>
      </w:pPr>
      <w:r w:rsidRPr="00472624">
        <w:rPr>
          <w:rStyle w:val="a4"/>
          <w:color w:val="000000"/>
          <w:sz w:val="28"/>
          <w:szCs w:val="28"/>
          <w:lang w:eastAsia="uk-UA"/>
        </w:rPr>
        <w:t xml:space="preserve">- батьківських коштів за харчування дітей; </w:t>
      </w:r>
    </w:p>
    <w:p w:rsidR="00595C36" w:rsidRDefault="00595C36" w:rsidP="00595C36">
      <w:pPr>
        <w:pStyle w:val="a5"/>
        <w:shd w:val="clear" w:color="auto" w:fill="auto"/>
        <w:spacing w:line="360" w:lineRule="auto"/>
        <w:ind w:left="900" w:right="1600" w:firstLine="0"/>
        <w:jc w:val="left"/>
        <w:rPr>
          <w:rStyle w:val="a4"/>
          <w:color w:val="000000"/>
          <w:sz w:val="28"/>
          <w:szCs w:val="28"/>
          <w:lang w:eastAsia="uk-UA"/>
        </w:rPr>
      </w:pPr>
      <w:r w:rsidRPr="00472624">
        <w:rPr>
          <w:rStyle w:val="a4"/>
          <w:color w:val="000000"/>
          <w:sz w:val="28"/>
          <w:szCs w:val="28"/>
          <w:lang w:eastAsia="uk-UA"/>
        </w:rPr>
        <w:t xml:space="preserve">- додаткових батьківських коштів на харчування дітей; </w:t>
      </w:r>
    </w:p>
    <w:p w:rsidR="00595C36" w:rsidRPr="00472624" w:rsidRDefault="00595C36" w:rsidP="00595C36">
      <w:pPr>
        <w:pStyle w:val="a5"/>
        <w:shd w:val="clear" w:color="auto" w:fill="auto"/>
        <w:spacing w:line="360" w:lineRule="auto"/>
        <w:ind w:left="900" w:right="1600" w:firstLine="0"/>
        <w:jc w:val="left"/>
        <w:rPr>
          <w:sz w:val="28"/>
          <w:szCs w:val="28"/>
        </w:rPr>
      </w:pPr>
      <w:r w:rsidRPr="00472624">
        <w:rPr>
          <w:rStyle w:val="a4"/>
          <w:color w:val="000000"/>
          <w:sz w:val="28"/>
          <w:szCs w:val="28"/>
          <w:lang w:eastAsia="uk-UA"/>
        </w:rPr>
        <w:t>- благодійних та спонсорських надходжень.</w:t>
      </w:r>
    </w:p>
    <w:p w:rsidR="00595C36" w:rsidRPr="00472624" w:rsidRDefault="00595C36" w:rsidP="00595C36">
      <w:pPr>
        <w:pStyle w:val="a5"/>
        <w:shd w:val="clear" w:color="auto" w:fill="auto"/>
        <w:spacing w:line="360" w:lineRule="auto"/>
        <w:ind w:left="20" w:right="20" w:firstLine="360"/>
        <w:rPr>
          <w:sz w:val="28"/>
          <w:szCs w:val="28"/>
        </w:rPr>
      </w:pPr>
      <w:r w:rsidRPr="00472624">
        <w:rPr>
          <w:rStyle w:val="a4"/>
          <w:color w:val="000000"/>
          <w:sz w:val="28"/>
          <w:szCs w:val="28"/>
          <w:lang w:eastAsia="uk-UA"/>
        </w:rPr>
        <w:t>Всі кошти спрямовуються на забезпечення життєдіяльності дитячого закладу, заробітну плату працівників, харчування дітей та на створення комфортних умов для перебування дітей в садочку. Адміністрація дош</w:t>
      </w:r>
      <w:r>
        <w:rPr>
          <w:rStyle w:val="a4"/>
          <w:color w:val="000000"/>
          <w:sz w:val="28"/>
          <w:szCs w:val="28"/>
          <w:lang w:eastAsia="uk-UA"/>
        </w:rPr>
        <w:t>кільного навчального закладу №39 «Щасливе дитинство</w:t>
      </w:r>
      <w:r w:rsidRPr="00472624">
        <w:rPr>
          <w:rStyle w:val="a4"/>
          <w:color w:val="000000"/>
          <w:sz w:val="28"/>
          <w:szCs w:val="28"/>
          <w:lang w:eastAsia="uk-UA"/>
        </w:rPr>
        <w:t>» дякує Вам, шановні батьки, за допомогу та підтримку в організації обладнання навчально - виховного процесу наших дітей.</w:t>
      </w:r>
    </w:p>
    <w:p w:rsidR="00DD7230" w:rsidRDefault="00DD7230" w:rsidP="00DD7230">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Кошторис на 2018 рік  (бюджетні кошти:)</w:t>
      </w:r>
    </w:p>
    <w:p w:rsidR="00DD7230" w:rsidRDefault="00DD7230" w:rsidP="00DD7230">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 Оплата праці- 3571491,0</w:t>
      </w:r>
      <w:r w:rsidR="009574E8">
        <w:rPr>
          <w:rStyle w:val="a4"/>
          <w:color w:val="000000"/>
          <w:sz w:val="28"/>
          <w:szCs w:val="28"/>
          <w:lang w:eastAsia="uk-UA"/>
        </w:rPr>
        <w:t>0 грн.</w:t>
      </w:r>
    </w:p>
    <w:p w:rsidR="00595C36" w:rsidRDefault="009574E8" w:rsidP="00DD7230">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 Нарахування на оплату праці – 785728,00 грн.</w:t>
      </w:r>
      <w:r w:rsidR="00DD7230">
        <w:rPr>
          <w:rStyle w:val="a4"/>
          <w:color w:val="000000"/>
          <w:sz w:val="28"/>
          <w:szCs w:val="28"/>
          <w:lang w:eastAsia="uk-UA"/>
        </w:rPr>
        <w:t xml:space="preserve"> </w:t>
      </w:r>
    </w:p>
    <w:p w:rsidR="009574E8" w:rsidRDefault="009574E8" w:rsidP="00DD7230">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 Предмети , матеріали, обладнання і інвентар – 80178,00 грн.</w:t>
      </w:r>
    </w:p>
    <w:p w:rsidR="009574E8" w:rsidRDefault="009574E8" w:rsidP="00DD7230">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 Продукти харчування – 1876077,00 грн.</w:t>
      </w:r>
    </w:p>
    <w:p w:rsidR="009574E8" w:rsidRDefault="009574E8" w:rsidP="00DD7230">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 Оплата послуг (крім комунальних)  - 63448,00 грн.</w:t>
      </w:r>
    </w:p>
    <w:p w:rsidR="009574E8" w:rsidRDefault="009574E8" w:rsidP="00DD7230">
      <w:pPr>
        <w:pStyle w:val="a5"/>
        <w:shd w:val="clear" w:color="auto" w:fill="auto"/>
        <w:spacing w:line="360" w:lineRule="auto"/>
        <w:ind w:left="20" w:right="20" w:firstLine="360"/>
        <w:rPr>
          <w:rStyle w:val="a4"/>
          <w:color w:val="000000"/>
          <w:sz w:val="28"/>
          <w:szCs w:val="28"/>
          <w:lang w:eastAsia="uk-UA"/>
        </w:rPr>
      </w:pPr>
      <w:r>
        <w:rPr>
          <w:rStyle w:val="a4"/>
          <w:color w:val="000000"/>
          <w:sz w:val="28"/>
          <w:szCs w:val="28"/>
          <w:lang w:eastAsia="uk-UA"/>
        </w:rPr>
        <w:t>- Оплата комунальних послуг та енергоносіїв -  614600,00 грн.</w:t>
      </w:r>
    </w:p>
    <w:tbl>
      <w:tblPr>
        <w:tblStyle w:val="a9"/>
        <w:tblW w:w="9648" w:type="dxa"/>
        <w:tblLook w:val="01E0" w:firstRow="1" w:lastRow="1" w:firstColumn="1" w:lastColumn="1" w:noHBand="0" w:noVBand="0"/>
      </w:tblPr>
      <w:tblGrid>
        <w:gridCol w:w="634"/>
        <w:gridCol w:w="2065"/>
        <w:gridCol w:w="767"/>
        <w:gridCol w:w="996"/>
        <w:gridCol w:w="1116"/>
        <w:gridCol w:w="4070"/>
      </w:tblGrid>
      <w:tr w:rsidR="00595C36" w:rsidRPr="00595C36" w:rsidTr="00DE31DB">
        <w:tc>
          <w:tcPr>
            <w:tcW w:w="9648" w:type="dxa"/>
            <w:gridSpan w:val="6"/>
          </w:tcPr>
          <w:p w:rsidR="00595C36" w:rsidRPr="00595C36" w:rsidRDefault="00595C36" w:rsidP="00595C36">
            <w:pPr>
              <w:jc w:val="center"/>
              <w:rPr>
                <w:rFonts w:ascii="Times New Roman" w:hAnsi="Times New Roman" w:cs="Times New Roman"/>
                <w:b/>
              </w:rPr>
            </w:pPr>
            <w:r w:rsidRPr="00595C36">
              <w:rPr>
                <w:rFonts w:ascii="Times New Roman" w:hAnsi="Times New Roman" w:cs="Times New Roman"/>
                <w:b/>
              </w:rPr>
              <w:t>Надходження коштів за 2017, 2018 роки</w:t>
            </w:r>
          </w:p>
        </w:tc>
      </w:tr>
      <w:tr w:rsidR="00595C36" w:rsidRPr="00595C36" w:rsidTr="00DE31DB">
        <w:tc>
          <w:tcPr>
            <w:tcW w:w="9648" w:type="dxa"/>
            <w:gridSpan w:val="6"/>
          </w:tcPr>
          <w:p w:rsidR="00595C36" w:rsidRPr="00961FA3" w:rsidRDefault="00595C36" w:rsidP="00961FA3">
            <w:pPr>
              <w:jc w:val="center"/>
              <w:rPr>
                <w:rFonts w:ascii="Times New Roman" w:hAnsi="Times New Roman" w:cs="Times New Roman"/>
                <w:b/>
                <w:sz w:val="28"/>
                <w:szCs w:val="28"/>
              </w:rPr>
            </w:pPr>
            <w:r w:rsidRPr="00961FA3">
              <w:rPr>
                <w:rFonts w:ascii="Times New Roman" w:hAnsi="Times New Roman" w:cs="Times New Roman"/>
                <w:b/>
                <w:sz w:val="28"/>
                <w:szCs w:val="28"/>
              </w:rPr>
              <w:t>2017 рік</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Надходження за бюджетний кошти</w:t>
            </w: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Назва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Ціна</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2</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Магнітола</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2</w:t>
            </w:r>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2890,00</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5780,00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3</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Халати</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10</w:t>
            </w:r>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350,00</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3500,00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4</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Іграшки</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jc w:val="center"/>
              <w:rPr>
                <w:rFonts w:ascii="Times New Roman" w:hAnsi="Times New Roman" w:cs="Times New Roman"/>
              </w:rPr>
            </w:pP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7993,00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5</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Праска</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2</w:t>
            </w:r>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1935,00</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3870,00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6</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Постільна білизна</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30</w:t>
            </w:r>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252,00</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7560,00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7</w:t>
            </w: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Тюль</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 xml:space="preserve">38,70 м </w:t>
            </w:r>
            <w:proofErr w:type="spellStart"/>
            <w:r w:rsidRPr="00595C36">
              <w:rPr>
                <w:rFonts w:ascii="Times New Roman" w:hAnsi="Times New Roman" w:cs="Times New Roman"/>
              </w:rPr>
              <w:t>кв</w:t>
            </w:r>
            <w:proofErr w:type="spellEnd"/>
            <w:r w:rsidRPr="00595C36">
              <w:rPr>
                <w:rFonts w:ascii="Times New Roman" w:hAnsi="Times New Roman" w:cs="Times New Roman"/>
              </w:rPr>
              <w:t>.</w:t>
            </w:r>
          </w:p>
        </w:tc>
        <w:tc>
          <w:tcPr>
            <w:tcW w:w="996" w:type="dxa"/>
            <w:vAlign w:val="center"/>
          </w:tcPr>
          <w:p w:rsidR="00595C36" w:rsidRPr="00595C36" w:rsidRDefault="00595C36" w:rsidP="00DE31DB">
            <w:pPr>
              <w:jc w:val="center"/>
              <w:rPr>
                <w:rFonts w:ascii="Times New Roman" w:hAnsi="Times New Roman" w:cs="Times New Roman"/>
              </w:rPr>
            </w:pP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7400,00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8</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Вогнегасник</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jc w:val="center"/>
              <w:rPr>
                <w:rFonts w:ascii="Times New Roman" w:hAnsi="Times New Roman" w:cs="Times New Roman"/>
              </w:rPr>
            </w:pP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795,00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36898,00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9648" w:type="dxa"/>
            <w:gridSpan w:val="6"/>
          </w:tcPr>
          <w:p w:rsidR="00595C36" w:rsidRPr="00595C36" w:rsidRDefault="00595C36" w:rsidP="00DE31DB">
            <w:pPr>
              <w:rPr>
                <w:rFonts w:ascii="Times New Roman" w:hAnsi="Times New Roman" w:cs="Times New Roman"/>
              </w:rPr>
            </w:pPr>
            <w:r w:rsidRPr="00595C36">
              <w:rPr>
                <w:rFonts w:ascii="Times New Roman" w:hAnsi="Times New Roman" w:cs="Times New Roman"/>
              </w:rPr>
              <w:t>2017 рік</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 xml:space="preserve">Надходження за бюджетний кошт </w:t>
            </w:r>
            <w:proofErr w:type="spellStart"/>
            <w:r w:rsidRPr="00961FA3">
              <w:rPr>
                <w:rFonts w:ascii="Times New Roman" w:hAnsi="Times New Roman" w:cs="Times New Roman"/>
                <w:b/>
                <w:i/>
              </w:rPr>
              <w:t>будмат</w:t>
            </w:r>
            <w:proofErr w:type="spellEnd"/>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Назва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Ціна</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w:t>
            </w:r>
          </w:p>
        </w:tc>
        <w:tc>
          <w:tcPr>
            <w:tcW w:w="2065"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9648" w:type="dxa"/>
            <w:gridSpan w:val="6"/>
          </w:tcPr>
          <w:p w:rsidR="00595C36" w:rsidRPr="00595C36" w:rsidRDefault="00595C36" w:rsidP="00DE31DB">
            <w:pPr>
              <w:rPr>
                <w:rFonts w:ascii="Times New Roman" w:hAnsi="Times New Roman" w:cs="Times New Roman"/>
              </w:rPr>
            </w:pPr>
            <w:r w:rsidRPr="00595C36">
              <w:rPr>
                <w:rFonts w:ascii="Times New Roman" w:hAnsi="Times New Roman" w:cs="Times New Roman"/>
              </w:rPr>
              <w:t>2017 рік</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 xml:space="preserve">Надходження благодійної допомоги в натуральній формі </w:t>
            </w:r>
            <w:proofErr w:type="spellStart"/>
            <w:r w:rsidRPr="00961FA3">
              <w:rPr>
                <w:rFonts w:ascii="Times New Roman" w:hAnsi="Times New Roman" w:cs="Times New Roman"/>
                <w:b/>
                <w:i/>
              </w:rPr>
              <w:t>будмат</w:t>
            </w:r>
            <w:proofErr w:type="spellEnd"/>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Назва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Ціна</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41082,22</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9648" w:type="dxa"/>
            <w:gridSpan w:val="6"/>
          </w:tcPr>
          <w:p w:rsidR="00595C36" w:rsidRPr="00595C36" w:rsidRDefault="00595C36" w:rsidP="00DE31DB">
            <w:pPr>
              <w:rPr>
                <w:rFonts w:ascii="Times New Roman" w:hAnsi="Times New Roman" w:cs="Times New Roman"/>
              </w:rPr>
            </w:pPr>
            <w:r w:rsidRPr="00595C36">
              <w:rPr>
                <w:rFonts w:ascii="Times New Roman" w:hAnsi="Times New Roman" w:cs="Times New Roman"/>
              </w:rPr>
              <w:t>2017 рік</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 xml:space="preserve">Надходження благодійної допомоги в натуральній формі </w:t>
            </w: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Назва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Ціна</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Меблі різні</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10985,00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2</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Товари господарчі</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3509,86</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 xml:space="preserve">Інвентар м’який </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2884,00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Пісочниці</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3000,00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5</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Колонки музичні</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4500,00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6</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Продукти харчування</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70,00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7</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Альтанка</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5900,00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8</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Посуд</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34,20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9</w:t>
            </w:r>
          </w:p>
        </w:tc>
        <w:tc>
          <w:tcPr>
            <w:tcW w:w="2065" w:type="dxa"/>
          </w:tcPr>
          <w:p w:rsidR="00595C36" w:rsidRPr="00595C36" w:rsidRDefault="00595C36" w:rsidP="00DE31DB">
            <w:pPr>
              <w:rPr>
                <w:rFonts w:ascii="Times New Roman" w:hAnsi="Times New Roman" w:cs="Times New Roman"/>
              </w:rPr>
            </w:pPr>
            <w:proofErr w:type="spellStart"/>
            <w:r w:rsidRPr="00595C36">
              <w:rPr>
                <w:rFonts w:ascii="Times New Roman" w:hAnsi="Times New Roman" w:cs="Times New Roman"/>
              </w:rPr>
              <w:t>Жолюзі</w:t>
            </w:r>
            <w:proofErr w:type="spellEnd"/>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4101,00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10</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Екран для проектора</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1595,00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11</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Техніка побутова</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2999,00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12</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Костюми для дітей</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11</w:t>
            </w: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1760,00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13</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Матрац</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w:t>
            </w:r>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245,00</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980,00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14</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Атрибути для танців</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w:t>
            </w:r>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36,00</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144,00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15</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Парик для клоуна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w:t>
            </w:r>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80,00</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80,00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16</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Фартухи</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12</w:t>
            </w:r>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40,00</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480,00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43022,00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9648" w:type="dxa"/>
            <w:gridSpan w:val="6"/>
          </w:tcPr>
          <w:p w:rsidR="00595C36" w:rsidRPr="00961FA3" w:rsidRDefault="00595C36" w:rsidP="00961FA3">
            <w:pPr>
              <w:jc w:val="center"/>
              <w:rPr>
                <w:rFonts w:ascii="Times New Roman" w:hAnsi="Times New Roman" w:cs="Times New Roman"/>
                <w:b/>
                <w:sz w:val="28"/>
                <w:szCs w:val="28"/>
              </w:rPr>
            </w:pPr>
            <w:r w:rsidRPr="00961FA3">
              <w:rPr>
                <w:rFonts w:ascii="Times New Roman" w:hAnsi="Times New Roman" w:cs="Times New Roman"/>
                <w:b/>
                <w:sz w:val="28"/>
                <w:szCs w:val="28"/>
              </w:rPr>
              <w:t xml:space="preserve">2018 рік </w:t>
            </w:r>
            <w:r w:rsidR="00961FA3">
              <w:rPr>
                <w:rFonts w:ascii="Times New Roman" w:hAnsi="Times New Roman" w:cs="Times New Roman"/>
                <w:b/>
                <w:sz w:val="28"/>
                <w:szCs w:val="28"/>
              </w:rPr>
              <w:t xml:space="preserve">   </w:t>
            </w:r>
            <w:r w:rsidRPr="00961FA3">
              <w:rPr>
                <w:rFonts w:ascii="Times New Roman" w:hAnsi="Times New Roman" w:cs="Times New Roman"/>
                <w:b/>
                <w:sz w:val="28"/>
                <w:szCs w:val="28"/>
              </w:rPr>
              <w:t>01.01.2018  -   21.05.2018</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 xml:space="preserve">Надходження за бюджетний кошт </w:t>
            </w:r>
            <w:proofErr w:type="spellStart"/>
            <w:r w:rsidRPr="00961FA3">
              <w:rPr>
                <w:rFonts w:ascii="Times New Roman" w:hAnsi="Times New Roman" w:cs="Times New Roman"/>
                <w:b/>
                <w:i/>
              </w:rPr>
              <w:t>будмат</w:t>
            </w:r>
            <w:proofErr w:type="spellEnd"/>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Назва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Ціна</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2065"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9648" w:type="dxa"/>
            <w:gridSpan w:val="6"/>
          </w:tcPr>
          <w:p w:rsidR="00595C36" w:rsidRPr="00595C36" w:rsidRDefault="00595C36" w:rsidP="00DE31DB">
            <w:pPr>
              <w:rPr>
                <w:rFonts w:ascii="Times New Roman" w:hAnsi="Times New Roman" w:cs="Times New Roman"/>
              </w:rPr>
            </w:pPr>
            <w:r w:rsidRPr="00595C36">
              <w:rPr>
                <w:rFonts w:ascii="Times New Roman" w:hAnsi="Times New Roman" w:cs="Times New Roman"/>
              </w:rPr>
              <w:t>2018 рік</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Надходження за бюджетний кошт</w:t>
            </w: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2065"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Назва</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Ціна</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2065"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99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1116"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jc w:val="center"/>
              <w:rPr>
                <w:rFonts w:ascii="Times New Roman" w:hAnsi="Times New Roman" w:cs="Times New Roman"/>
              </w:rPr>
            </w:pPr>
          </w:p>
        </w:tc>
        <w:tc>
          <w:tcPr>
            <w:tcW w:w="2065" w:type="dxa"/>
          </w:tcPr>
          <w:p w:rsidR="00595C36" w:rsidRPr="00595C36" w:rsidRDefault="00595C36" w:rsidP="00DE31DB">
            <w:pPr>
              <w:jc w:val="center"/>
              <w:rPr>
                <w:rFonts w:ascii="Times New Roman" w:hAnsi="Times New Roman" w:cs="Times New Roman"/>
              </w:rPr>
            </w:pPr>
          </w:p>
        </w:tc>
        <w:tc>
          <w:tcPr>
            <w:tcW w:w="767" w:type="dxa"/>
          </w:tcPr>
          <w:p w:rsidR="00595C36" w:rsidRPr="00595C36" w:rsidRDefault="00595C36" w:rsidP="00DE31DB">
            <w:pPr>
              <w:jc w:val="center"/>
              <w:rPr>
                <w:rFonts w:ascii="Times New Roman" w:hAnsi="Times New Roman" w:cs="Times New Roman"/>
              </w:rPr>
            </w:pPr>
          </w:p>
        </w:tc>
        <w:tc>
          <w:tcPr>
            <w:tcW w:w="996" w:type="dxa"/>
          </w:tcPr>
          <w:p w:rsidR="00595C36" w:rsidRPr="00595C36" w:rsidRDefault="00595C36" w:rsidP="00DE31DB">
            <w:pPr>
              <w:jc w:val="center"/>
              <w:rPr>
                <w:rFonts w:ascii="Times New Roman" w:hAnsi="Times New Roman" w:cs="Times New Roman"/>
              </w:rPr>
            </w:pPr>
          </w:p>
        </w:tc>
        <w:tc>
          <w:tcPr>
            <w:tcW w:w="1116" w:type="dxa"/>
          </w:tcPr>
          <w:p w:rsidR="00595C36" w:rsidRPr="00595C36" w:rsidRDefault="00595C36" w:rsidP="00DE31DB">
            <w:pPr>
              <w:jc w:val="center"/>
              <w:rPr>
                <w:rFonts w:ascii="Times New Roman" w:hAnsi="Times New Roman" w:cs="Times New Roman"/>
              </w:rPr>
            </w:pP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9648" w:type="dxa"/>
            <w:gridSpan w:val="6"/>
          </w:tcPr>
          <w:p w:rsidR="00595C36" w:rsidRPr="00595C36" w:rsidRDefault="00595C36" w:rsidP="00DE31DB">
            <w:pPr>
              <w:rPr>
                <w:rFonts w:ascii="Times New Roman" w:hAnsi="Times New Roman" w:cs="Times New Roman"/>
              </w:rPr>
            </w:pPr>
            <w:r w:rsidRPr="00595C36">
              <w:rPr>
                <w:rFonts w:ascii="Times New Roman" w:hAnsi="Times New Roman" w:cs="Times New Roman"/>
              </w:rPr>
              <w:t>2018 рік</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 xml:space="preserve">Надходження благодійної допомоги в натуральній формі </w:t>
            </w:r>
            <w:proofErr w:type="spellStart"/>
            <w:r w:rsidRPr="00961FA3">
              <w:rPr>
                <w:rFonts w:ascii="Times New Roman" w:hAnsi="Times New Roman" w:cs="Times New Roman"/>
                <w:b/>
                <w:i/>
              </w:rPr>
              <w:t>будмат</w:t>
            </w:r>
            <w:proofErr w:type="spellEnd"/>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Назва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Ціна</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 xml:space="preserve">Ремонт кімнати загального </w:t>
            </w:r>
            <w:r w:rsidR="002132D0" w:rsidRPr="00595C36">
              <w:rPr>
                <w:rFonts w:ascii="Times New Roman" w:hAnsi="Times New Roman" w:cs="Times New Roman"/>
              </w:rPr>
              <w:t>користування</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9994,21</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2</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 xml:space="preserve">Ремонт </w:t>
            </w:r>
            <w:proofErr w:type="spellStart"/>
            <w:r w:rsidRPr="00595C36">
              <w:rPr>
                <w:rFonts w:ascii="Times New Roman" w:hAnsi="Times New Roman" w:cs="Times New Roman"/>
              </w:rPr>
              <w:t>павільйона</w:t>
            </w:r>
            <w:proofErr w:type="spellEnd"/>
            <w:r w:rsidRPr="00595C36">
              <w:rPr>
                <w:rFonts w:ascii="Times New Roman" w:hAnsi="Times New Roman" w:cs="Times New Roman"/>
              </w:rPr>
              <w:t xml:space="preserve"> групи №5</w:t>
            </w: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36280,32</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w:t>
            </w:r>
            <w:r w:rsidRPr="00595C36">
              <w:rPr>
                <w:rFonts w:ascii="Times New Roman" w:hAnsi="Times New Roman" w:cs="Times New Roman"/>
                <w:lang w:val="en-US"/>
              </w:rPr>
              <w:t>3274</w:t>
            </w:r>
            <w:r w:rsidRPr="00595C36">
              <w:rPr>
                <w:rFonts w:ascii="Times New Roman" w:hAnsi="Times New Roman" w:cs="Times New Roman"/>
              </w:rPr>
              <w:t>,53</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9648" w:type="dxa"/>
            <w:gridSpan w:val="6"/>
          </w:tcPr>
          <w:p w:rsidR="00595C36" w:rsidRPr="00595C36" w:rsidRDefault="00595C36" w:rsidP="00DE31DB">
            <w:pPr>
              <w:rPr>
                <w:rFonts w:ascii="Times New Roman" w:hAnsi="Times New Roman" w:cs="Times New Roman"/>
              </w:rPr>
            </w:pPr>
            <w:r w:rsidRPr="00595C36">
              <w:rPr>
                <w:rFonts w:ascii="Times New Roman" w:hAnsi="Times New Roman" w:cs="Times New Roman"/>
              </w:rPr>
              <w:t>2018 рік</w:t>
            </w:r>
          </w:p>
        </w:tc>
      </w:tr>
      <w:tr w:rsidR="00595C36" w:rsidRPr="00595C36" w:rsidTr="00DE31DB">
        <w:tc>
          <w:tcPr>
            <w:tcW w:w="9648" w:type="dxa"/>
            <w:gridSpan w:val="6"/>
          </w:tcPr>
          <w:p w:rsidR="00595C36" w:rsidRPr="00961FA3" w:rsidRDefault="00595C36" w:rsidP="00DE31DB">
            <w:pPr>
              <w:rPr>
                <w:rFonts w:ascii="Times New Roman" w:hAnsi="Times New Roman" w:cs="Times New Roman"/>
                <w:b/>
                <w:i/>
              </w:rPr>
            </w:pPr>
            <w:r w:rsidRPr="00961FA3">
              <w:rPr>
                <w:rFonts w:ascii="Times New Roman" w:hAnsi="Times New Roman" w:cs="Times New Roman"/>
                <w:b/>
                <w:i/>
              </w:rPr>
              <w:t xml:space="preserve">Надходження благодійної допомоги в натуральній формі </w:t>
            </w:r>
          </w:p>
        </w:tc>
      </w:tr>
      <w:tr w:rsidR="00595C36" w:rsidRPr="00595C36" w:rsidTr="00DE31DB">
        <w:tc>
          <w:tcPr>
            <w:tcW w:w="634"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w:t>
            </w: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Назва</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w:t>
            </w:r>
            <w:proofErr w:type="spellStart"/>
            <w:r w:rsidRPr="00595C36">
              <w:rPr>
                <w:rFonts w:ascii="Times New Roman" w:hAnsi="Times New Roman" w:cs="Times New Roman"/>
              </w:rPr>
              <w:t>ст</w:t>
            </w:r>
            <w:proofErr w:type="spellEnd"/>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Ціна</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Сума</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jc w:val="cente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 xml:space="preserve">Кондиціонер </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9980,00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9980,00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jc w:val="cente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Принтер МФУ</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4740,00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4740,00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Комплектуючі</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rPr>
                <w:rFonts w:ascii="Times New Roman" w:hAnsi="Times New Roman" w:cs="Times New Roman"/>
              </w:rPr>
            </w:pP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250,00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Меблі різні</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rPr>
                <w:rFonts w:ascii="Times New Roman" w:hAnsi="Times New Roman" w:cs="Times New Roman"/>
              </w:rPr>
            </w:pP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4963,00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jc w:val="cente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Ролети</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8</w:t>
            </w: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375,00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3000,00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Компостер садовий</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1</w:t>
            </w: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3520,00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3520,00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Посуд</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rPr>
                <w:rFonts w:ascii="Times New Roman" w:hAnsi="Times New Roman" w:cs="Times New Roman"/>
              </w:rPr>
            </w:pP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894,10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jc w:val="cente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Банер</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1</w:t>
            </w: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2160,00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2160,00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Іграшки</w:t>
            </w:r>
          </w:p>
        </w:tc>
        <w:tc>
          <w:tcPr>
            <w:tcW w:w="767" w:type="dxa"/>
            <w:vAlign w:val="center"/>
          </w:tcPr>
          <w:p w:rsidR="00595C36" w:rsidRPr="00595C36" w:rsidRDefault="00595C36" w:rsidP="00DE31DB">
            <w:pPr>
              <w:jc w:val="center"/>
              <w:rPr>
                <w:rFonts w:ascii="Times New Roman" w:hAnsi="Times New Roman" w:cs="Times New Roman"/>
              </w:rPr>
            </w:pPr>
          </w:p>
        </w:tc>
        <w:tc>
          <w:tcPr>
            <w:tcW w:w="996" w:type="dxa"/>
            <w:vAlign w:val="center"/>
          </w:tcPr>
          <w:p w:rsidR="00595C36" w:rsidRPr="00595C36" w:rsidRDefault="00595C36" w:rsidP="00DE31DB">
            <w:pPr>
              <w:rPr>
                <w:rFonts w:ascii="Times New Roman" w:hAnsi="Times New Roman" w:cs="Times New Roman"/>
              </w:rPr>
            </w:pP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604,00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 xml:space="preserve">Тримач для </w:t>
            </w:r>
            <w:proofErr w:type="spellStart"/>
            <w:r w:rsidRPr="00595C36">
              <w:rPr>
                <w:rFonts w:ascii="Times New Roman" w:hAnsi="Times New Roman" w:cs="Times New Roman"/>
              </w:rPr>
              <w:t>бумаги</w:t>
            </w:r>
            <w:proofErr w:type="spellEnd"/>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1</w:t>
            </w: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100,00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100,00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jc w:val="cente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Дзеркало</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1</w:t>
            </w: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294,00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294,00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Чашка пластикова</w:t>
            </w:r>
          </w:p>
        </w:tc>
        <w:tc>
          <w:tcPr>
            <w:tcW w:w="767" w:type="dxa"/>
            <w:vAlign w:val="center"/>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30</w:t>
            </w:r>
          </w:p>
        </w:tc>
        <w:tc>
          <w:tcPr>
            <w:tcW w:w="99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6,00</w:t>
            </w:r>
          </w:p>
        </w:tc>
        <w:tc>
          <w:tcPr>
            <w:tcW w:w="1116" w:type="dxa"/>
            <w:vAlign w:val="center"/>
          </w:tcPr>
          <w:p w:rsidR="00595C36" w:rsidRPr="00595C36" w:rsidRDefault="00595C36" w:rsidP="00DE31DB">
            <w:pPr>
              <w:rPr>
                <w:rFonts w:ascii="Times New Roman" w:hAnsi="Times New Roman" w:cs="Times New Roman"/>
              </w:rPr>
            </w:pPr>
            <w:r w:rsidRPr="00595C36">
              <w:rPr>
                <w:rFonts w:ascii="Times New Roman" w:hAnsi="Times New Roman" w:cs="Times New Roman"/>
              </w:rPr>
              <w:t>180,00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Костюми</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w:t>
            </w: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1100,00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jc w:val="center"/>
              <w:rPr>
                <w:rFonts w:ascii="Times New Roman" w:hAnsi="Times New Roman" w:cs="Times New Roman"/>
              </w:rPr>
            </w:pPr>
          </w:p>
        </w:tc>
        <w:tc>
          <w:tcPr>
            <w:tcW w:w="2065" w:type="dxa"/>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Атрибути для танців</w:t>
            </w:r>
          </w:p>
        </w:tc>
        <w:tc>
          <w:tcPr>
            <w:tcW w:w="767" w:type="dxa"/>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2</w:t>
            </w:r>
          </w:p>
        </w:tc>
        <w:tc>
          <w:tcPr>
            <w:tcW w:w="996" w:type="dxa"/>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45,00</w:t>
            </w:r>
          </w:p>
        </w:tc>
        <w:tc>
          <w:tcPr>
            <w:tcW w:w="1116" w:type="dxa"/>
          </w:tcPr>
          <w:p w:rsidR="00595C36" w:rsidRPr="00595C36" w:rsidRDefault="00595C36" w:rsidP="00DE31DB">
            <w:pPr>
              <w:jc w:val="center"/>
              <w:rPr>
                <w:rFonts w:ascii="Times New Roman" w:hAnsi="Times New Roman" w:cs="Times New Roman"/>
              </w:rPr>
            </w:pPr>
            <w:r w:rsidRPr="00595C36">
              <w:rPr>
                <w:rFonts w:ascii="Times New Roman" w:hAnsi="Times New Roman" w:cs="Times New Roman"/>
              </w:rPr>
              <w:t>90,00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Набір іграшок для театру</w:t>
            </w:r>
          </w:p>
        </w:tc>
        <w:tc>
          <w:tcPr>
            <w:tcW w:w="767"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12</w:t>
            </w:r>
          </w:p>
        </w:tc>
        <w:tc>
          <w:tcPr>
            <w:tcW w:w="99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70,00</w:t>
            </w: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840,00</w:t>
            </w:r>
          </w:p>
        </w:tc>
        <w:tc>
          <w:tcPr>
            <w:tcW w:w="4070" w:type="dxa"/>
          </w:tcPr>
          <w:p w:rsidR="00595C36" w:rsidRPr="00595C36" w:rsidRDefault="00595C36" w:rsidP="00DE31DB">
            <w:pPr>
              <w:rPr>
                <w:rFonts w:ascii="Times New Roman" w:hAnsi="Times New Roman" w:cs="Times New Roman"/>
              </w:rPr>
            </w:pPr>
          </w:p>
        </w:tc>
      </w:tr>
      <w:tr w:rsidR="00595C36" w:rsidRPr="00595C36" w:rsidTr="00DE31DB">
        <w:tc>
          <w:tcPr>
            <w:tcW w:w="634" w:type="dxa"/>
          </w:tcPr>
          <w:p w:rsidR="00595C36" w:rsidRPr="00595C36" w:rsidRDefault="00595C36" w:rsidP="00DE31DB">
            <w:pPr>
              <w:rPr>
                <w:rFonts w:ascii="Times New Roman" w:hAnsi="Times New Roman" w:cs="Times New Roman"/>
              </w:rPr>
            </w:pPr>
          </w:p>
        </w:tc>
        <w:tc>
          <w:tcPr>
            <w:tcW w:w="2065" w:type="dxa"/>
          </w:tcPr>
          <w:p w:rsidR="00595C36" w:rsidRPr="00595C36" w:rsidRDefault="00595C36" w:rsidP="00DE31DB">
            <w:pPr>
              <w:rPr>
                <w:rFonts w:ascii="Times New Roman" w:hAnsi="Times New Roman" w:cs="Times New Roman"/>
              </w:rPr>
            </w:pPr>
          </w:p>
        </w:tc>
        <w:tc>
          <w:tcPr>
            <w:tcW w:w="767" w:type="dxa"/>
          </w:tcPr>
          <w:p w:rsidR="00595C36" w:rsidRPr="00595C36" w:rsidRDefault="00595C36" w:rsidP="00DE31DB">
            <w:pPr>
              <w:rPr>
                <w:rFonts w:ascii="Times New Roman" w:hAnsi="Times New Roman" w:cs="Times New Roman"/>
              </w:rPr>
            </w:pPr>
          </w:p>
        </w:tc>
        <w:tc>
          <w:tcPr>
            <w:tcW w:w="996" w:type="dxa"/>
          </w:tcPr>
          <w:p w:rsidR="00595C36" w:rsidRPr="00595C36" w:rsidRDefault="00595C36" w:rsidP="00DE31DB">
            <w:pPr>
              <w:rPr>
                <w:rFonts w:ascii="Times New Roman" w:hAnsi="Times New Roman" w:cs="Times New Roman"/>
              </w:rPr>
            </w:pPr>
          </w:p>
        </w:tc>
        <w:tc>
          <w:tcPr>
            <w:tcW w:w="1116" w:type="dxa"/>
          </w:tcPr>
          <w:p w:rsidR="00595C36" w:rsidRPr="00595C36" w:rsidRDefault="00595C36" w:rsidP="00DE31DB">
            <w:pPr>
              <w:rPr>
                <w:rFonts w:ascii="Times New Roman" w:hAnsi="Times New Roman" w:cs="Times New Roman"/>
              </w:rPr>
            </w:pPr>
            <w:r w:rsidRPr="00595C36">
              <w:rPr>
                <w:rFonts w:ascii="Times New Roman" w:hAnsi="Times New Roman" w:cs="Times New Roman"/>
              </w:rPr>
              <w:t>32715,10</w:t>
            </w:r>
          </w:p>
        </w:tc>
        <w:tc>
          <w:tcPr>
            <w:tcW w:w="4070" w:type="dxa"/>
          </w:tcPr>
          <w:p w:rsidR="00595C36" w:rsidRPr="00595C36" w:rsidRDefault="00595C36" w:rsidP="00DE31DB">
            <w:pPr>
              <w:rPr>
                <w:rFonts w:ascii="Times New Roman" w:hAnsi="Times New Roman" w:cs="Times New Roman"/>
              </w:rPr>
            </w:pPr>
          </w:p>
        </w:tc>
      </w:tr>
    </w:tbl>
    <w:p w:rsidR="009574E8" w:rsidRDefault="009574E8" w:rsidP="00595C36">
      <w:pPr>
        <w:spacing w:line="360" w:lineRule="auto"/>
        <w:rPr>
          <w:rFonts w:ascii="Times New Roman" w:hAnsi="Times New Roman" w:cs="Times New Roman"/>
          <w:sz w:val="28"/>
          <w:szCs w:val="28"/>
        </w:rPr>
      </w:pPr>
    </w:p>
    <w:p w:rsidR="002270B4" w:rsidRPr="002270B4" w:rsidRDefault="002270B4" w:rsidP="002270B4">
      <w:pPr>
        <w:pStyle w:val="ac"/>
        <w:shd w:val="clear" w:color="auto" w:fill="FFFFFF"/>
        <w:spacing w:before="0" w:beforeAutospacing="0" w:after="0" w:afterAutospacing="0" w:line="360" w:lineRule="auto"/>
        <w:ind w:firstLine="426"/>
        <w:rPr>
          <w:color w:val="000000" w:themeColor="text1"/>
          <w:sz w:val="28"/>
          <w:szCs w:val="28"/>
        </w:rPr>
      </w:pPr>
      <w:r w:rsidRPr="002270B4">
        <w:rPr>
          <w:color w:val="000000" w:themeColor="text1"/>
          <w:sz w:val="28"/>
          <w:szCs w:val="28"/>
        </w:rPr>
        <w:t>Пропозиції та зауваження батьків приймаються з вдячністю, з адекватним реагуванням та враховуються в подальшій роботі.</w:t>
      </w:r>
    </w:p>
    <w:p w:rsidR="002270B4" w:rsidRPr="002270B4" w:rsidRDefault="002270B4" w:rsidP="002270B4">
      <w:pPr>
        <w:pStyle w:val="ac"/>
        <w:shd w:val="clear" w:color="auto" w:fill="FFFFFF"/>
        <w:spacing w:before="0" w:beforeAutospacing="0" w:after="0" w:afterAutospacing="0" w:line="360" w:lineRule="auto"/>
        <w:ind w:firstLine="426"/>
        <w:rPr>
          <w:color w:val="000000" w:themeColor="text1"/>
          <w:sz w:val="28"/>
          <w:szCs w:val="28"/>
        </w:rPr>
      </w:pPr>
      <w:r w:rsidRPr="002270B4">
        <w:rPr>
          <w:color w:val="000000" w:themeColor="text1"/>
          <w:sz w:val="28"/>
          <w:szCs w:val="28"/>
        </w:rPr>
        <w:t>Підводячи підсумок вищевикладеного, вважаю, що всі поставлені перед колективом завдання – виконанні, а проведена робота може бути оцінена задовільно.</w:t>
      </w:r>
    </w:p>
    <w:p w:rsidR="002270B4" w:rsidRPr="002270B4" w:rsidRDefault="002270B4" w:rsidP="002270B4">
      <w:pPr>
        <w:pStyle w:val="ac"/>
        <w:shd w:val="clear" w:color="auto" w:fill="FFFFFF"/>
        <w:spacing w:before="0" w:beforeAutospacing="0" w:after="0" w:afterAutospacing="0" w:line="360" w:lineRule="auto"/>
        <w:ind w:firstLine="426"/>
        <w:rPr>
          <w:color w:val="000000" w:themeColor="text1"/>
          <w:sz w:val="28"/>
          <w:szCs w:val="28"/>
        </w:rPr>
      </w:pPr>
      <w:r w:rsidRPr="002270B4">
        <w:rPr>
          <w:color w:val="000000" w:themeColor="text1"/>
          <w:sz w:val="28"/>
          <w:szCs w:val="28"/>
        </w:rPr>
        <w:t xml:space="preserve">Керуючись Законів  України « Про освіту», « Про дошкільну освіту», Базового компоненту дошкільної освіти, </w:t>
      </w:r>
      <w:proofErr w:type="spellStart"/>
      <w:r w:rsidRPr="002270B4">
        <w:rPr>
          <w:color w:val="000000" w:themeColor="text1"/>
          <w:sz w:val="28"/>
          <w:szCs w:val="28"/>
        </w:rPr>
        <w:t>інструктивно</w:t>
      </w:r>
      <w:proofErr w:type="spellEnd"/>
      <w:r w:rsidRPr="002270B4">
        <w:rPr>
          <w:color w:val="000000" w:themeColor="text1"/>
          <w:sz w:val="28"/>
          <w:szCs w:val="28"/>
        </w:rPr>
        <w:t>-методичних рекомендацій М</w:t>
      </w:r>
      <w:r>
        <w:rPr>
          <w:color w:val="000000" w:themeColor="text1"/>
          <w:sz w:val="28"/>
          <w:szCs w:val="28"/>
        </w:rPr>
        <w:t>О України, річного плану ДНЗ № 39</w:t>
      </w:r>
      <w:r w:rsidRPr="002270B4">
        <w:rPr>
          <w:color w:val="000000" w:themeColor="text1"/>
          <w:sz w:val="28"/>
          <w:szCs w:val="28"/>
        </w:rPr>
        <w:t>. Завдячуючи батьківській допомозі та злагодженій роботі колективу у дошкільному навчальному закладі створені сприятливі умови для розвитку, виховання та навчання дітей, коли в центрі всього стоїть дитина, її права та законні інтереси, фізичний, інтелектуальний та культурний розвиток. Адже першою і невід’ємною ланкою освіти України є дошкільна освіта. Тим більше, у складний для України час, необхідно докласти зусиль, для стабільного функціонування дошкільного закладу, виховання у дітей духовних, патріотичних та моральних цінностей.</w:t>
      </w:r>
    </w:p>
    <w:p w:rsidR="002270B4" w:rsidRPr="002270B4" w:rsidRDefault="002270B4" w:rsidP="002270B4">
      <w:pPr>
        <w:pStyle w:val="ac"/>
        <w:shd w:val="clear" w:color="auto" w:fill="FFFFFF"/>
        <w:spacing w:before="0" w:beforeAutospacing="0" w:after="0" w:afterAutospacing="0" w:line="360" w:lineRule="auto"/>
        <w:ind w:firstLine="426"/>
        <w:rPr>
          <w:color w:val="000000" w:themeColor="text1"/>
          <w:sz w:val="28"/>
          <w:szCs w:val="28"/>
        </w:rPr>
      </w:pPr>
      <w:r w:rsidRPr="002270B4">
        <w:rPr>
          <w:color w:val="000000" w:themeColor="text1"/>
          <w:sz w:val="28"/>
          <w:szCs w:val="28"/>
        </w:rPr>
        <w:t>За підсумками роботи коле</w:t>
      </w:r>
      <w:r>
        <w:rPr>
          <w:color w:val="000000" w:themeColor="text1"/>
          <w:sz w:val="28"/>
          <w:szCs w:val="28"/>
        </w:rPr>
        <w:t xml:space="preserve">ктиву упродовж навчального року </w:t>
      </w:r>
      <w:r w:rsidRPr="002270B4">
        <w:rPr>
          <w:color w:val="000000" w:themeColor="text1"/>
          <w:sz w:val="28"/>
          <w:szCs w:val="28"/>
        </w:rPr>
        <w:t xml:space="preserve"> можна зазначити, що поставлені завдання в цілому виконано.</w:t>
      </w:r>
    </w:p>
    <w:p w:rsidR="002270B4" w:rsidRDefault="002270B4" w:rsidP="002270B4">
      <w:pPr>
        <w:pStyle w:val="ac"/>
        <w:shd w:val="clear" w:color="auto" w:fill="FFFFFF"/>
        <w:spacing w:before="0" w:beforeAutospacing="0" w:after="0" w:afterAutospacing="0"/>
        <w:rPr>
          <w:rFonts w:ascii="Tahoma" w:hAnsi="Tahoma" w:cs="Tahoma"/>
          <w:color w:val="595858"/>
          <w:sz w:val="18"/>
          <w:szCs w:val="18"/>
        </w:rPr>
      </w:pPr>
      <w:r>
        <w:rPr>
          <w:rFonts w:ascii="Tahoma" w:hAnsi="Tahoma" w:cs="Tahoma"/>
          <w:color w:val="595858"/>
          <w:sz w:val="18"/>
          <w:szCs w:val="18"/>
        </w:rPr>
        <w:t> </w:t>
      </w: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595C36">
      <w:pPr>
        <w:spacing w:line="360" w:lineRule="auto"/>
      </w:pPr>
    </w:p>
    <w:p w:rsidR="002270B4" w:rsidRDefault="002270B4" w:rsidP="002270B4">
      <w:pPr>
        <w:spacing w:line="360" w:lineRule="auto"/>
        <w:jc w:val="center"/>
        <w:rPr>
          <w:rFonts w:ascii="Times New Roman" w:hAnsi="Times New Roman" w:cs="Times New Roman"/>
          <w:b/>
          <w:sz w:val="36"/>
          <w:szCs w:val="36"/>
        </w:rPr>
      </w:pPr>
      <w:r w:rsidRPr="002270B4">
        <w:rPr>
          <w:rFonts w:ascii="Times New Roman" w:hAnsi="Times New Roman" w:cs="Times New Roman"/>
          <w:b/>
          <w:sz w:val="36"/>
          <w:szCs w:val="36"/>
        </w:rPr>
        <w:t xml:space="preserve">Звіт керівника </w:t>
      </w:r>
    </w:p>
    <w:p w:rsidR="002270B4" w:rsidRDefault="002270B4" w:rsidP="002270B4">
      <w:pPr>
        <w:spacing w:line="360" w:lineRule="auto"/>
        <w:jc w:val="center"/>
        <w:rPr>
          <w:rFonts w:ascii="Times New Roman" w:hAnsi="Times New Roman" w:cs="Times New Roman"/>
          <w:b/>
          <w:sz w:val="36"/>
          <w:szCs w:val="36"/>
        </w:rPr>
      </w:pPr>
      <w:r w:rsidRPr="002270B4">
        <w:rPr>
          <w:rFonts w:ascii="Times New Roman" w:hAnsi="Times New Roman" w:cs="Times New Roman"/>
          <w:b/>
          <w:sz w:val="36"/>
          <w:szCs w:val="36"/>
        </w:rPr>
        <w:t xml:space="preserve">дошкільного навчального закладу (ясла-садок) комбінованого типу №39 «Щасливе дитинство» Черкаської міської ради </w:t>
      </w:r>
    </w:p>
    <w:p w:rsidR="002270B4" w:rsidRDefault="002270B4" w:rsidP="002270B4">
      <w:pPr>
        <w:spacing w:line="360" w:lineRule="auto"/>
        <w:jc w:val="center"/>
        <w:rPr>
          <w:rFonts w:ascii="Times New Roman" w:hAnsi="Times New Roman" w:cs="Times New Roman"/>
          <w:b/>
          <w:sz w:val="36"/>
          <w:szCs w:val="36"/>
        </w:rPr>
      </w:pPr>
      <w:r w:rsidRPr="002270B4">
        <w:rPr>
          <w:rFonts w:ascii="Times New Roman" w:hAnsi="Times New Roman" w:cs="Times New Roman"/>
          <w:b/>
          <w:sz w:val="36"/>
          <w:szCs w:val="36"/>
        </w:rPr>
        <w:t xml:space="preserve"> перед педагогічним колективом</w:t>
      </w:r>
      <w:r>
        <w:rPr>
          <w:rFonts w:ascii="Times New Roman" w:hAnsi="Times New Roman" w:cs="Times New Roman"/>
          <w:b/>
          <w:sz w:val="36"/>
          <w:szCs w:val="36"/>
        </w:rPr>
        <w:t>,</w:t>
      </w:r>
      <w:r w:rsidR="00DB4730">
        <w:rPr>
          <w:rFonts w:ascii="Times New Roman" w:hAnsi="Times New Roman" w:cs="Times New Roman"/>
          <w:b/>
          <w:sz w:val="36"/>
          <w:szCs w:val="36"/>
        </w:rPr>
        <w:t xml:space="preserve"> батьками, або осо</w:t>
      </w:r>
      <w:r w:rsidRPr="002270B4">
        <w:rPr>
          <w:rFonts w:ascii="Times New Roman" w:hAnsi="Times New Roman" w:cs="Times New Roman"/>
          <w:b/>
          <w:sz w:val="36"/>
          <w:szCs w:val="36"/>
        </w:rPr>
        <w:t>б</w:t>
      </w:r>
      <w:r w:rsidR="00DB4730">
        <w:rPr>
          <w:rFonts w:ascii="Times New Roman" w:hAnsi="Times New Roman" w:cs="Times New Roman"/>
          <w:b/>
          <w:sz w:val="36"/>
          <w:szCs w:val="36"/>
        </w:rPr>
        <w:t>ами</w:t>
      </w:r>
      <w:r w:rsidRPr="002270B4">
        <w:rPr>
          <w:rFonts w:ascii="Times New Roman" w:hAnsi="Times New Roman" w:cs="Times New Roman"/>
          <w:b/>
          <w:sz w:val="36"/>
          <w:szCs w:val="36"/>
        </w:rPr>
        <w:t xml:space="preserve"> які їх замінюють та </w:t>
      </w:r>
      <w:proofErr w:type="spellStart"/>
      <w:r>
        <w:rPr>
          <w:rFonts w:ascii="Times New Roman" w:hAnsi="Times New Roman" w:cs="Times New Roman"/>
          <w:b/>
          <w:sz w:val="36"/>
          <w:szCs w:val="36"/>
        </w:rPr>
        <w:t>громад</w:t>
      </w:r>
      <w:r w:rsidRPr="002270B4">
        <w:rPr>
          <w:rFonts w:ascii="Times New Roman" w:hAnsi="Times New Roman" w:cs="Times New Roman"/>
          <w:b/>
          <w:sz w:val="36"/>
          <w:szCs w:val="36"/>
        </w:rPr>
        <w:t>кістю</w:t>
      </w:r>
      <w:proofErr w:type="spellEnd"/>
      <w:r w:rsidRPr="002270B4">
        <w:rPr>
          <w:rFonts w:ascii="Times New Roman" w:hAnsi="Times New Roman" w:cs="Times New Roman"/>
          <w:b/>
          <w:sz w:val="36"/>
          <w:szCs w:val="36"/>
        </w:rPr>
        <w:t>.</w:t>
      </w: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Default="00DB4730" w:rsidP="002270B4">
      <w:pPr>
        <w:spacing w:line="360" w:lineRule="auto"/>
        <w:jc w:val="center"/>
        <w:rPr>
          <w:rFonts w:ascii="Times New Roman" w:hAnsi="Times New Roman" w:cs="Times New Roman"/>
          <w:b/>
          <w:sz w:val="36"/>
          <w:szCs w:val="36"/>
        </w:rPr>
      </w:pPr>
    </w:p>
    <w:p w:rsidR="00DB4730" w:rsidRPr="002270B4" w:rsidRDefault="00DB4730" w:rsidP="002270B4">
      <w:pPr>
        <w:spacing w:line="360" w:lineRule="auto"/>
        <w:jc w:val="center"/>
        <w:rPr>
          <w:rFonts w:ascii="Times New Roman" w:hAnsi="Times New Roman" w:cs="Times New Roman"/>
          <w:b/>
          <w:sz w:val="36"/>
          <w:szCs w:val="36"/>
        </w:rPr>
      </w:pPr>
      <w:r>
        <w:rPr>
          <w:rFonts w:ascii="Times New Roman" w:hAnsi="Times New Roman" w:cs="Times New Roman"/>
          <w:b/>
          <w:sz w:val="36"/>
          <w:szCs w:val="36"/>
        </w:rPr>
        <w:t>22.05.2018 р.</w:t>
      </w:r>
    </w:p>
    <w:p w:rsidR="002270B4" w:rsidRPr="00DB4730" w:rsidRDefault="002270B4" w:rsidP="00DB4730">
      <w:pPr>
        <w:tabs>
          <w:tab w:val="left" w:pos="3375"/>
        </w:tabs>
      </w:pPr>
    </w:p>
    <w:sectPr w:rsidR="002270B4" w:rsidRPr="00DB4730" w:rsidSect="00961FA3">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1">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2">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3">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4">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5">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6">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7">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lvl w:ilvl="8">
      <w:start w:val="1"/>
      <w:numFmt w:val="bullet"/>
      <w:lvlText w:val="-"/>
      <w:lvlJc w:val="left"/>
      <w:rPr>
        <w:rFonts w:ascii="Times New Roman" w:hAnsi="Times New Roman"/>
        <w:b w:val="0"/>
        <w:bCs w:val="0"/>
        <w:i w:val="0"/>
        <w:iCs w:val="0"/>
        <w:smallCaps w:val="0"/>
        <w:strike w:val="0"/>
        <w:color w:val="000000"/>
        <w:spacing w:val="-3"/>
        <w:w w:val="100"/>
        <w:position w:val="0"/>
        <w:sz w:val="26"/>
        <w:szCs w:val="26"/>
        <w:u w:val="none"/>
      </w:rPr>
    </w:lvl>
  </w:abstractNum>
  <w:abstractNum w:abstractNumId="1">
    <w:nsid w:val="0211685D"/>
    <w:multiLevelType w:val="hybridMultilevel"/>
    <w:tmpl w:val="ED1E23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90021A3"/>
    <w:multiLevelType w:val="hybridMultilevel"/>
    <w:tmpl w:val="4A70FEC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444C43"/>
    <w:multiLevelType w:val="hybridMultilevel"/>
    <w:tmpl w:val="844A9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D862E9C"/>
    <w:multiLevelType w:val="hybridMultilevel"/>
    <w:tmpl w:val="2654BBAC"/>
    <w:lvl w:ilvl="0" w:tplc="0419000B">
      <w:start w:val="1"/>
      <w:numFmt w:val="bullet"/>
      <w:lvlText w:val=""/>
      <w:lvlJc w:val="left"/>
      <w:pPr>
        <w:tabs>
          <w:tab w:val="num" w:pos="1620"/>
        </w:tabs>
        <w:ind w:left="162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nsid w:val="61BB1E67"/>
    <w:multiLevelType w:val="hybridMultilevel"/>
    <w:tmpl w:val="97D43CD6"/>
    <w:lvl w:ilvl="0" w:tplc="0419000B">
      <w:start w:val="1"/>
      <w:numFmt w:val="bullet"/>
      <w:lvlText w:val=""/>
      <w:lvlJc w:val="left"/>
      <w:pPr>
        <w:tabs>
          <w:tab w:val="num" w:pos="644"/>
        </w:tabs>
        <w:ind w:left="644" w:hanging="360"/>
      </w:pPr>
      <w:rPr>
        <w:rFonts w:ascii="Wingdings" w:hAnsi="Wingdings" w:cs="Wingdings"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6">
    <w:nsid w:val="7338767D"/>
    <w:multiLevelType w:val="hybridMultilevel"/>
    <w:tmpl w:val="57084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36"/>
    <w:rsid w:val="00104BC1"/>
    <w:rsid w:val="001B7BA1"/>
    <w:rsid w:val="002132D0"/>
    <w:rsid w:val="0021425F"/>
    <w:rsid w:val="002270B4"/>
    <w:rsid w:val="00595C36"/>
    <w:rsid w:val="005E03AB"/>
    <w:rsid w:val="00644D91"/>
    <w:rsid w:val="0082572D"/>
    <w:rsid w:val="00892DEB"/>
    <w:rsid w:val="008C25EF"/>
    <w:rsid w:val="008C2D9A"/>
    <w:rsid w:val="008D68B3"/>
    <w:rsid w:val="00921DF1"/>
    <w:rsid w:val="009574E8"/>
    <w:rsid w:val="00961FA3"/>
    <w:rsid w:val="00A937B2"/>
    <w:rsid w:val="00BD7485"/>
    <w:rsid w:val="00D667D9"/>
    <w:rsid w:val="00DB4730"/>
    <w:rsid w:val="00DD7230"/>
    <w:rsid w:val="00DE31DB"/>
    <w:rsid w:val="00E67F8A"/>
    <w:rsid w:val="00E83446"/>
    <w:rsid w:val="00EB6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36"/>
    <w:pPr>
      <w:widowControl w:val="0"/>
      <w:spacing w:after="0" w:line="240" w:lineRule="auto"/>
    </w:pPr>
    <w:rPr>
      <w:rFonts w:ascii="Courier New" w:eastAsia="Times New Roman"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5C36"/>
    <w:rPr>
      <w:color w:val="auto"/>
      <w:u w:val="single"/>
    </w:rPr>
  </w:style>
  <w:style w:type="character" w:customStyle="1" w:styleId="a4">
    <w:name w:val="Основной текст Знак"/>
    <w:link w:val="a5"/>
    <w:uiPriority w:val="99"/>
    <w:locked/>
    <w:rsid w:val="00595C36"/>
    <w:rPr>
      <w:rFonts w:ascii="Times New Roman" w:hAnsi="Times New Roman" w:cs="Times New Roman"/>
      <w:spacing w:val="-3"/>
      <w:sz w:val="26"/>
      <w:szCs w:val="26"/>
      <w:shd w:val="clear" w:color="auto" w:fill="FFFFFF"/>
    </w:rPr>
  </w:style>
  <w:style w:type="paragraph" w:styleId="a5">
    <w:name w:val="Body Text"/>
    <w:basedOn w:val="a"/>
    <w:link w:val="a4"/>
    <w:uiPriority w:val="99"/>
    <w:rsid w:val="00595C36"/>
    <w:pPr>
      <w:shd w:val="clear" w:color="auto" w:fill="FFFFFF"/>
      <w:spacing w:line="480" w:lineRule="exact"/>
      <w:ind w:hanging="1080"/>
      <w:jc w:val="both"/>
    </w:pPr>
    <w:rPr>
      <w:rFonts w:ascii="Times New Roman" w:eastAsiaTheme="minorHAnsi" w:hAnsi="Times New Roman" w:cs="Times New Roman"/>
      <w:color w:val="auto"/>
      <w:spacing w:val="-3"/>
      <w:sz w:val="26"/>
      <w:szCs w:val="26"/>
      <w:lang w:eastAsia="en-US"/>
    </w:rPr>
  </w:style>
  <w:style w:type="character" w:customStyle="1" w:styleId="1">
    <w:name w:val="Основной текст Знак1"/>
    <w:basedOn w:val="a0"/>
    <w:uiPriority w:val="99"/>
    <w:semiHidden/>
    <w:rsid w:val="00595C36"/>
    <w:rPr>
      <w:rFonts w:ascii="Courier New" w:eastAsia="Times New Roman" w:hAnsi="Courier New" w:cs="Courier New"/>
      <w:color w:val="000000"/>
      <w:sz w:val="24"/>
      <w:szCs w:val="24"/>
      <w:lang w:eastAsia="uk-UA"/>
    </w:rPr>
  </w:style>
  <w:style w:type="character" w:customStyle="1" w:styleId="10">
    <w:name w:val="Основной текст + Полужирный1"/>
    <w:uiPriority w:val="99"/>
    <w:rsid w:val="00595C36"/>
    <w:rPr>
      <w:rFonts w:ascii="Times New Roman" w:hAnsi="Times New Roman" w:cs="Times New Roman"/>
      <w:b/>
      <w:bCs/>
      <w:spacing w:val="-3"/>
      <w:sz w:val="26"/>
      <w:szCs w:val="26"/>
      <w:u w:val="none"/>
    </w:rPr>
  </w:style>
  <w:style w:type="paragraph" w:styleId="a6">
    <w:name w:val="No Spacing"/>
    <w:qFormat/>
    <w:rsid w:val="00595C36"/>
    <w:pPr>
      <w:spacing w:after="0" w:line="240" w:lineRule="auto"/>
    </w:pPr>
    <w:rPr>
      <w:rFonts w:ascii="Calibri" w:eastAsia="Calibri" w:hAnsi="Calibri" w:cs="Times New Roman"/>
      <w:lang w:val="ru-RU"/>
    </w:rPr>
  </w:style>
  <w:style w:type="character" w:styleId="a7">
    <w:name w:val="Subtle Emphasis"/>
    <w:uiPriority w:val="19"/>
    <w:qFormat/>
    <w:rsid w:val="00595C36"/>
    <w:rPr>
      <w:i/>
      <w:iCs/>
      <w:color w:val="404040"/>
    </w:rPr>
  </w:style>
  <w:style w:type="paragraph" w:styleId="a8">
    <w:name w:val="List Paragraph"/>
    <w:basedOn w:val="a"/>
    <w:uiPriority w:val="34"/>
    <w:qFormat/>
    <w:rsid w:val="00595C36"/>
    <w:pPr>
      <w:widowControl/>
      <w:spacing w:after="160" w:line="259" w:lineRule="auto"/>
      <w:ind w:left="720"/>
      <w:contextualSpacing/>
    </w:pPr>
    <w:rPr>
      <w:rFonts w:ascii="Calibri" w:eastAsia="Calibri" w:hAnsi="Calibri" w:cs="Times New Roman"/>
      <w:color w:val="auto"/>
      <w:sz w:val="22"/>
      <w:szCs w:val="22"/>
      <w:lang w:eastAsia="en-US"/>
    </w:rPr>
  </w:style>
  <w:style w:type="table" w:styleId="a9">
    <w:name w:val="Table Grid"/>
    <w:basedOn w:val="a1"/>
    <w:rsid w:val="00595C3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semiHidden/>
    <w:rsid w:val="00EB64D2"/>
    <w:pPr>
      <w:widowControl/>
    </w:pPr>
    <w:rPr>
      <w:rFonts w:ascii="Times New Roman" w:hAnsi="Times New Roman" w:cs="Times New Roman"/>
      <w:color w:val="auto"/>
      <w:sz w:val="20"/>
      <w:szCs w:val="20"/>
      <w:lang w:val="ru-RU" w:eastAsia="ru-RU"/>
    </w:rPr>
  </w:style>
  <w:style w:type="character" w:customStyle="1" w:styleId="ab">
    <w:name w:val="Текст примечания Знак"/>
    <w:basedOn w:val="a0"/>
    <w:link w:val="aa"/>
    <w:uiPriority w:val="99"/>
    <w:semiHidden/>
    <w:rsid w:val="00EB64D2"/>
    <w:rPr>
      <w:rFonts w:ascii="Times New Roman" w:eastAsia="Times New Roman" w:hAnsi="Times New Roman" w:cs="Times New Roman"/>
      <w:sz w:val="20"/>
      <w:szCs w:val="20"/>
      <w:lang w:val="ru-RU" w:eastAsia="ru-RU"/>
    </w:rPr>
  </w:style>
  <w:style w:type="character" w:customStyle="1" w:styleId="c8">
    <w:name w:val="c8"/>
    <w:basedOn w:val="a0"/>
    <w:rsid w:val="002132D0"/>
  </w:style>
  <w:style w:type="paragraph" w:styleId="ac">
    <w:name w:val="Normal (Web)"/>
    <w:basedOn w:val="a"/>
    <w:uiPriority w:val="99"/>
    <w:semiHidden/>
    <w:unhideWhenUsed/>
    <w:rsid w:val="002270B4"/>
    <w:pPr>
      <w:widowControl/>
      <w:spacing w:before="100" w:beforeAutospacing="1" w:after="100" w:afterAutospacing="1"/>
    </w:pPr>
    <w:rPr>
      <w:rFonts w:ascii="Times New Roman" w:hAnsi="Times New Roman" w:cs="Times New Roman"/>
      <w:color w:val="auto"/>
    </w:rPr>
  </w:style>
  <w:style w:type="paragraph" w:styleId="ad">
    <w:name w:val="Balloon Text"/>
    <w:basedOn w:val="a"/>
    <w:link w:val="ae"/>
    <w:uiPriority w:val="99"/>
    <w:semiHidden/>
    <w:unhideWhenUsed/>
    <w:rsid w:val="00DB4730"/>
    <w:rPr>
      <w:rFonts w:ascii="Segoe UI" w:hAnsi="Segoe UI" w:cs="Segoe UI"/>
      <w:sz w:val="18"/>
      <w:szCs w:val="18"/>
    </w:rPr>
  </w:style>
  <w:style w:type="character" w:customStyle="1" w:styleId="ae">
    <w:name w:val="Текст выноски Знак"/>
    <w:basedOn w:val="a0"/>
    <w:link w:val="ad"/>
    <w:uiPriority w:val="99"/>
    <w:semiHidden/>
    <w:rsid w:val="00DB4730"/>
    <w:rPr>
      <w:rFonts w:ascii="Segoe UI" w:eastAsia="Times New Roman" w:hAnsi="Segoe UI" w:cs="Segoe UI"/>
      <w:color w:val="000000"/>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36"/>
    <w:pPr>
      <w:widowControl w:val="0"/>
      <w:spacing w:after="0" w:line="240" w:lineRule="auto"/>
    </w:pPr>
    <w:rPr>
      <w:rFonts w:ascii="Courier New" w:eastAsia="Times New Roman"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5C36"/>
    <w:rPr>
      <w:color w:val="auto"/>
      <w:u w:val="single"/>
    </w:rPr>
  </w:style>
  <w:style w:type="character" w:customStyle="1" w:styleId="a4">
    <w:name w:val="Основной текст Знак"/>
    <w:link w:val="a5"/>
    <w:uiPriority w:val="99"/>
    <w:locked/>
    <w:rsid w:val="00595C36"/>
    <w:rPr>
      <w:rFonts w:ascii="Times New Roman" w:hAnsi="Times New Roman" w:cs="Times New Roman"/>
      <w:spacing w:val="-3"/>
      <w:sz w:val="26"/>
      <w:szCs w:val="26"/>
      <w:shd w:val="clear" w:color="auto" w:fill="FFFFFF"/>
    </w:rPr>
  </w:style>
  <w:style w:type="paragraph" w:styleId="a5">
    <w:name w:val="Body Text"/>
    <w:basedOn w:val="a"/>
    <w:link w:val="a4"/>
    <w:uiPriority w:val="99"/>
    <w:rsid w:val="00595C36"/>
    <w:pPr>
      <w:shd w:val="clear" w:color="auto" w:fill="FFFFFF"/>
      <w:spacing w:line="480" w:lineRule="exact"/>
      <w:ind w:hanging="1080"/>
      <w:jc w:val="both"/>
    </w:pPr>
    <w:rPr>
      <w:rFonts w:ascii="Times New Roman" w:eastAsiaTheme="minorHAnsi" w:hAnsi="Times New Roman" w:cs="Times New Roman"/>
      <w:color w:val="auto"/>
      <w:spacing w:val="-3"/>
      <w:sz w:val="26"/>
      <w:szCs w:val="26"/>
      <w:lang w:eastAsia="en-US"/>
    </w:rPr>
  </w:style>
  <w:style w:type="character" w:customStyle="1" w:styleId="1">
    <w:name w:val="Основной текст Знак1"/>
    <w:basedOn w:val="a0"/>
    <w:uiPriority w:val="99"/>
    <w:semiHidden/>
    <w:rsid w:val="00595C36"/>
    <w:rPr>
      <w:rFonts w:ascii="Courier New" w:eastAsia="Times New Roman" w:hAnsi="Courier New" w:cs="Courier New"/>
      <w:color w:val="000000"/>
      <w:sz w:val="24"/>
      <w:szCs w:val="24"/>
      <w:lang w:eastAsia="uk-UA"/>
    </w:rPr>
  </w:style>
  <w:style w:type="character" w:customStyle="1" w:styleId="10">
    <w:name w:val="Основной текст + Полужирный1"/>
    <w:uiPriority w:val="99"/>
    <w:rsid w:val="00595C36"/>
    <w:rPr>
      <w:rFonts w:ascii="Times New Roman" w:hAnsi="Times New Roman" w:cs="Times New Roman"/>
      <w:b/>
      <w:bCs/>
      <w:spacing w:val="-3"/>
      <w:sz w:val="26"/>
      <w:szCs w:val="26"/>
      <w:u w:val="none"/>
    </w:rPr>
  </w:style>
  <w:style w:type="paragraph" w:styleId="a6">
    <w:name w:val="No Spacing"/>
    <w:qFormat/>
    <w:rsid w:val="00595C36"/>
    <w:pPr>
      <w:spacing w:after="0" w:line="240" w:lineRule="auto"/>
    </w:pPr>
    <w:rPr>
      <w:rFonts w:ascii="Calibri" w:eastAsia="Calibri" w:hAnsi="Calibri" w:cs="Times New Roman"/>
      <w:lang w:val="ru-RU"/>
    </w:rPr>
  </w:style>
  <w:style w:type="character" w:styleId="a7">
    <w:name w:val="Subtle Emphasis"/>
    <w:uiPriority w:val="19"/>
    <w:qFormat/>
    <w:rsid w:val="00595C36"/>
    <w:rPr>
      <w:i/>
      <w:iCs/>
      <w:color w:val="404040"/>
    </w:rPr>
  </w:style>
  <w:style w:type="paragraph" w:styleId="a8">
    <w:name w:val="List Paragraph"/>
    <w:basedOn w:val="a"/>
    <w:uiPriority w:val="34"/>
    <w:qFormat/>
    <w:rsid w:val="00595C36"/>
    <w:pPr>
      <w:widowControl/>
      <w:spacing w:after="160" w:line="259" w:lineRule="auto"/>
      <w:ind w:left="720"/>
      <w:contextualSpacing/>
    </w:pPr>
    <w:rPr>
      <w:rFonts w:ascii="Calibri" w:eastAsia="Calibri" w:hAnsi="Calibri" w:cs="Times New Roman"/>
      <w:color w:val="auto"/>
      <w:sz w:val="22"/>
      <w:szCs w:val="22"/>
      <w:lang w:eastAsia="en-US"/>
    </w:rPr>
  </w:style>
  <w:style w:type="table" w:styleId="a9">
    <w:name w:val="Table Grid"/>
    <w:basedOn w:val="a1"/>
    <w:rsid w:val="00595C3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semiHidden/>
    <w:rsid w:val="00EB64D2"/>
    <w:pPr>
      <w:widowControl/>
    </w:pPr>
    <w:rPr>
      <w:rFonts w:ascii="Times New Roman" w:hAnsi="Times New Roman" w:cs="Times New Roman"/>
      <w:color w:val="auto"/>
      <w:sz w:val="20"/>
      <w:szCs w:val="20"/>
      <w:lang w:val="ru-RU" w:eastAsia="ru-RU"/>
    </w:rPr>
  </w:style>
  <w:style w:type="character" w:customStyle="1" w:styleId="ab">
    <w:name w:val="Текст примечания Знак"/>
    <w:basedOn w:val="a0"/>
    <w:link w:val="aa"/>
    <w:uiPriority w:val="99"/>
    <w:semiHidden/>
    <w:rsid w:val="00EB64D2"/>
    <w:rPr>
      <w:rFonts w:ascii="Times New Roman" w:eastAsia="Times New Roman" w:hAnsi="Times New Roman" w:cs="Times New Roman"/>
      <w:sz w:val="20"/>
      <w:szCs w:val="20"/>
      <w:lang w:val="ru-RU" w:eastAsia="ru-RU"/>
    </w:rPr>
  </w:style>
  <w:style w:type="character" w:customStyle="1" w:styleId="c8">
    <w:name w:val="c8"/>
    <w:basedOn w:val="a0"/>
    <w:rsid w:val="002132D0"/>
  </w:style>
  <w:style w:type="paragraph" w:styleId="ac">
    <w:name w:val="Normal (Web)"/>
    <w:basedOn w:val="a"/>
    <w:uiPriority w:val="99"/>
    <w:semiHidden/>
    <w:unhideWhenUsed/>
    <w:rsid w:val="002270B4"/>
    <w:pPr>
      <w:widowControl/>
      <w:spacing w:before="100" w:beforeAutospacing="1" w:after="100" w:afterAutospacing="1"/>
    </w:pPr>
    <w:rPr>
      <w:rFonts w:ascii="Times New Roman" w:hAnsi="Times New Roman" w:cs="Times New Roman"/>
      <w:color w:val="auto"/>
    </w:rPr>
  </w:style>
  <w:style w:type="paragraph" w:styleId="ad">
    <w:name w:val="Balloon Text"/>
    <w:basedOn w:val="a"/>
    <w:link w:val="ae"/>
    <w:uiPriority w:val="99"/>
    <w:semiHidden/>
    <w:unhideWhenUsed/>
    <w:rsid w:val="00DB4730"/>
    <w:rPr>
      <w:rFonts w:ascii="Segoe UI" w:hAnsi="Segoe UI" w:cs="Segoe UI"/>
      <w:sz w:val="18"/>
      <w:szCs w:val="18"/>
    </w:rPr>
  </w:style>
  <w:style w:type="character" w:customStyle="1" w:styleId="ae">
    <w:name w:val="Текст выноски Знак"/>
    <w:basedOn w:val="a0"/>
    <w:link w:val="ad"/>
    <w:uiPriority w:val="99"/>
    <w:semiHidden/>
    <w:rsid w:val="00DB4730"/>
    <w:rPr>
      <w:rFonts w:ascii="Segoe UI" w:eastAsia="Times New Roman"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ok39@ukr.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Щасливе Дитинство</dc:creator>
  <cp:lastModifiedBy>123</cp:lastModifiedBy>
  <cp:revision>2</cp:revision>
  <cp:lastPrinted>2018-06-04T12:07:00Z</cp:lastPrinted>
  <dcterms:created xsi:type="dcterms:W3CDTF">2021-03-15T08:05:00Z</dcterms:created>
  <dcterms:modified xsi:type="dcterms:W3CDTF">2021-03-15T08:05:00Z</dcterms:modified>
</cp:coreProperties>
</file>